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4"/>
        <w:gridCol w:w="1476"/>
        <w:gridCol w:w="1753"/>
        <w:gridCol w:w="39"/>
        <w:gridCol w:w="11340"/>
      </w:tblGrid>
      <w:tr w:rsidR="00B30B6A" w:rsidTr="00511E0A">
        <w:trPr>
          <w:trHeight w:val="459"/>
          <w:jc w:val="center"/>
        </w:trPr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B6A" w:rsidRPr="0071445F" w:rsidRDefault="00B30B6A" w:rsidP="00B30B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45F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Задания  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для дистанционного обучения на </w:t>
            </w:r>
            <w:r w:rsidR="005C7C46">
              <w:rPr>
                <w:rFonts w:ascii="Times New Roman" w:hAnsi="Times New Roman" w:cs="Times New Roman"/>
                <w:b/>
                <w:sz w:val="36"/>
                <w:szCs w:val="28"/>
              </w:rPr>
              <w:t>23</w:t>
            </w:r>
            <w:r w:rsidRPr="0071445F">
              <w:rPr>
                <w:rFonts w:ascii="Times New Roman" w:hAnsi="Times New Roman" w:cs="Times New Roman"/>
                <w:b/>
                <w:sz w:val="36"/>
                <w:szCs w:val="28"/>
              </w:rPr>
              <w:t>.04.2020г</w:t>
            </w:r>
          </w:p>
        </w:tc>
      </w:tr>
      <w:tr w:rsidR="00B30B6A" w:rsidTr="00AD4F92">
        <w:trPr>
          <w:trHeight w:val="459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B30B6A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Pr="0032228E" w:rsidRDefault="00B30B6A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Pr="00BA4331" w:rsidRDefault="00B30B6A" w:rsidP="005C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функции у=2х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</w:t>
            </w:r>
            <w:r w:rsidR="005C7C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у= - 2х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</w:t>
            </w:r>
            <w:r w:rsidR="005C7C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(сравнить их свойства)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54F53C" wp14:editId="0750DC89">
                  <wp:extent cx="4433747" cy="213360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626" cy="213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293029" wp14:editId="7B297E2A">
                  <wp:extent cx="4303776" cy="2540531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082" cy="253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F92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92" w:rsidRDefault="00AD4F92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92" w:rsidRDefault="00AD4F92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4F92" w:rsidRPr="00E648FD" w:rsidRDefault="00AD4F92" w:rsidP="00944FC2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Повторение и обобщение знаний по теме: Строение атома. Химическая связь. Строение веществ.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D4F92" w:rsidRPr="00E648FD" w:rsidRDefault="00AD4F92" w:rsidP="00944FC2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Составить кроссворд при помощи учебника по темам: Строение атома. Химическая связь. Строение веществ.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</w:t>
            </w:r>
            <w:r w:rsidR="00CF2EDB">
              <w:rPr>
                <w:rFonts w:ascii="Times New Roman" w:hAnsi="Times New Roman" w:cs="Times New Roman"/>
                <w:sz w:val="28"/>
                <w:szCs w:val="28"/>
              </w:rPr>
              <w:t>нформации в Интернете (описать  способы защиты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F2EDB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92" w:type="dxa"/>
            <w:gridSpan w:val="2"/>
          </w:tcPr>
          <w:p w:rsidR="00CF2EDB" w:rsidRPr="00CF4441" w:rsidRDefault="00CF2EDB" w:rsidP="00944F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в России в 18 веке.</w:t>
            </w:r>
          </w:p>
          <w:p w:rsidR="00CF2EDB" w:rsidRPr="00CF4441" w:rsidRDefault="00CF2EDB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</w:tcPr>
          <w:p w:rsidR="00CF2EDB" w:rsidRPr="00CF4441" w:rsidRDefault="00CF2EDB" w:rsidP="00944FC2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>Стр. 81, ответить на вопросы</w:t>
            </w:r>
          </w:p>
        </w:tc>
      </w:tr>
      <w:tr w:rsidR="00CF2EDB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DB" w:rsidRDefault="00CF2ED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92" w:type="dxa"/>
            <w:gridSpan w:val="2"/>
          </w:tcPr>
          <w:p w:rsidR="00CF2EDB" w:rsidRPr="00CF4441" w:rsidRDefault="00CF2EDB" w:rsidP="00944F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pacing w:val="-3"/>
                <w:sz w:val="28"/>
                <w:szCs w:val="28"/>
              </w:rPr>
              <w:t>Распределение  доходов</w:t>
            </w:r>
          </w:p>
        </w:tc>
        <w:tc>
          <w:tcPr>
            <w:tcW w:w="11340" w:type="dxa"/>
          </w:tcPr>
          <w:p w:rsidR="00CF2EDB" w:rsidRPr="00CF4441" w:rsidRDefault="00CF2EDB" w:rsidP="00944FC2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sz w:val="28"/>
                <w:szCs w:val="28"/>
              </w:rPr>
              <w:t>Параграф 24</w:t>
            </w:r>
          </w:p>
        </w:tc>
      </w:tr>
      <w:tr w:rsidR="00B30B6A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Pr="0032228E" w:rsidRDefault="00B30B6A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proofErr w:type="gramEnd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92" w:rsidRPr="00AD4F92" w:rsidRDefault="00AD4F92" w:rsidP="00AD4F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А.Солженицына</w:t>
            </w:r>
            <w:proofErr w:type="spellEnd"/>
            <w:r w:rsidRPr="00AD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«Матренин двор» Вопросы: 1.Как относится Матрена к работе? 2.Как используют ее труд окружающие люди? 3.Как относятся к Матрене окружающие ее люди? 4.Какую роль они сыграли в судьбе главной героини? 5.Были ли в жизни Матрены минуты радости? 6.Солженицын разделил свой рассказ на три части.</w:t>
            </w:r>
            <w:proofErr w:type="gramEnd"/>
            <w:r w:rsidRPr="00AD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их можно озаглавить? 7.Какие типичные явления русской действительности подчёркивает автор, раскрывая жизнь деревни 50-х? 8.Озлобилась ли Матрёна или нашла иное средство выживания? 9.Почему Матрёне приходилось воровать? 10Как складывались у Матрёны отношения с властью?</w:t>
            </w:r>
          </w:p>
          <w:p w:rsidR="00B30B6A" w:rsidRDefault="00B30B6A" w:rsidP="00852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F92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92" w:rsidRDefault="00AD4F92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92" w:rsidRDefault="00AD4F92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92" w:rsidRPr="00E648FD" w:rsidRDefault="00AD4F92" w:rsidP="00944FC2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9а класс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92" w:rsidRPr="00E648FD" w:rsidRDefault="00AD4F92" w:rsidP="00944FC2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Предельные углеводороды.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AD4F92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безопасность сети интернета. 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2" w:type="dxa"/>
            <w:gridSpan w:val="2"/>
          </w:tcPr>
          <w:p w:rsidR="00B30B6A" w:rsidRDefault="00AD4F92" w:rsidP="00511E0A">
            <w:pPr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</w:rPr>
              <w:t xml:space="preserve">Закон </w:t>
            </w:r>
            <w:proofErr w:type="gramStart"/>
            <w:r>
              <w:rPr>
                <w:rStyle w:val="a5"/>
                <w:rFonts w:eastAsiaTheme="minorHAnsi"/>
              </w:rPr>
              <w:t>р</w:t>
            </w:r>
            <w:proofErr w:type="gramEnd"/>
            <w:r>
              <w:rPr>
                <w:rStyle w:val="a5"/>
                <w:rFonts w:eastAsiaTheme="minorHAnsi"/>
              </w:rPr>
              <w:t>/а распада.</w:t>
            </w:r>
          </w:p>
        </w:tc>
        <w:tc>
          <w:tcPr>
            <w:tcW w:w="11340" w:type="dxa"/>
          </w:tcPr>
          <w:p w:rsidR="00B30B6A" w:rsidRDefault="00B30B6A" w:rsidP="00AD4F92">
            <w:pPr>
              <w:pStyle w:val="c7"/>
            </w:pPr>
            <w:r w:rsidRPr="00CF4441">
              <w:t>&amp;</w:t>
            </w:r>
            <w:r w:rsidR="00AD4F92">
              <w:t>61, ответы н вопрос 6</w:t>
            </w:r>
          </w:p>
        </w:tc>
      </w:tr>
      <w:tr w:rsidR="00B30B6A" w:rsidTr="00511E0A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6A" w:rsidRDefault="00B30B6A" w:rsidP="00511E0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B6A" w:rsidRDefault="00AD4F92" w:rsidP="00511E0A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DA1955" wp14:editId="270A7FF6">
                  <wp:extent cx="4035552" cy="3448562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125" cy="345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B6A" w:rsidRDefault="00B30B6A" w:rsidP="00511E0A">
            <w:pPr>
              <w:rPr>
                <w:rFonts w:ascii="Calibri" w:hAnsi="Calibri"/>
                <w:color w:val="000000"/>
              </w:rPr>
            </w:pPr>
          </w:p>
        </w:tc>
      </w:tr>
      <w:tr w:rsidR="00B30B6A" w:rsidTr="00511E0A">
        <w:trPr>
          <w:trHeight w:val="697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B30B6A" w:rsidP="00511E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6A" w:rsidRDefault="00AD4F92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DBCF0B" wp14:editId="03A2BF34">
                  <wp:extent cx="3926773" cy="1999488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602" cy="200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C6F" w:rsidTr="00511E0A">
        <w:trPr>
          <w:trHeight w:val="697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2" w:type="dxa"/>
            <w:gridSpan w:val="2"/>
          </w:tcPr>
          <w:p w:rsidR="00281C6F" w:rsidRDefault="00281C6F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Восточная Сибирь. ГП. Состав. Население.</w:t>
            </w:r>
          </w:p>
        </w:tc>
        <w:tc>
          <w:tcPr>
            <w:tcW w:w="11340" w:type="dxa"/>
          </w:tcPr>
          <w:p w:rsidR="00281C6F" w:rsidRDefault="00281C6F" w:rsidP="00944FC2">
            <w:pPr>
              <w:rPr>
                <w:rFonts w:ascii="Times New Roman" w:hAnsi="Times New Roman" w:cs="Times New Roman"/>
                <w:sz w:val="24"/>
              </w:rPr>
            </w:pPr>
            <w:r w:rsidRPr="003B5DE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EC59FF3" wp14:editId="4E95E4E0">
                  <wp:simplePos x="0" y="0"/>
                  <wp:positionH relativeFrom="column">
                    <wp:posOffset>1369060</wp:posOffset>
                  </wp:positionH>
                  <wp:positionV relativeFrom="paragraph">
                    <wp:posOffset>137160</wp:posOffset>
                  </wp:positionV>
                  <wp:extent cx="3314065" cy="3084830"/>
                  <wp:effectExtent l="318" t="0" r="952" b="953"/>
                  <wp:wrapSquare wrapText="bothSides"/>
                  <wp:docPr id="12" name="Рисунок 12" descr="C:\Users\Надежда Андреевна\Downloads\IMG_0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дежда Андреевна\Downloads\IMG_05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1" r="14324"/>
                          <a:stretch/>
                        </pic:blipFill>
                        <pic:spPr bwMode="auto">
                          <a:xfrm rot="5400000">
                            <a:off x="0" y="0"/>
                            <a:ext cx="3314065" cy="308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§ 44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, назовите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субъекты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обозначенные на карте.</w:t>
            </w:r>
          </w:p>
          <w:p w:rsidR="00281C6F" w:rsidRPr="003B5DEF" w:rsidRDefault="00281C6F" w:rsidP="00944F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1C6F" w:rsidTr="00281C6F">
        <w:trPr>
          <w:trHeight w:val="4801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92" w:type="dxa"/>
            <w:gridSpan w:val="2"/>
          </w:tcPr>
          <w:p w:rsidR="00281C6F" w:rsidRDefault="00281C6F" w:rsidP="00944F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0" w:type="dxa"/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47, заполнить таблицу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 w:rsidRPr="0083659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778D7E" wp14:editId="0F7BDB1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107315</wp:posOffset>
                  </wp:positionV>
                  <wp:extent cx="2446020" cy="2412365"/>
                  <wp:effectExtent l="0" t="2223" r="9208" b="9207"/>
                  <wp:wrapSquare wrapText="bothSides"/>
                  <wp:docPr id="10" name="Рисунок 10" descr="C:\Users\Надежда Андреевна\Downloads\IMG_0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Downloads\IMG_0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73" t="6284" r="17529" b="4288"/>
                          <a:stretch/>
                        </pic:blipFill>
                        <pic:spPr bwMode="auto">
                          <a:xfrm rot="5400000">
                            <a:off x="0" y="0"/>
                            <a:ext cx="2446020" cy="241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1C6F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Pr="0032228E" w:rsidRDefault="00281C6F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 б класс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Pr="00AB1C1B" w:rsidRDefault="00281C6F" w:rsidP="00944FC2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А.Солженицына</w:t>
            </w:r>
            <w:proofErr w:type="spellEnd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«Матренин двор»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1C1B">
              <w:rPr>
                <w:rFonts w:ascii="Times New Roman" w:hAnsi="Times New Roman" w:cs="Times New Roman"/>
              </w:rPr>
              <w:t>Вопросы:</w:t>
            </w:r>
          </w:p>
          <w:p w:rsidR="00281C6F" w:rsidRPr="00AE4848" w:rsidRDefault="00281C6F" w:rsidP="00944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Матрене Васильевне мы узнаем из рассказа героя - повествователя, единственного человека, поня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и принявшего Матрену. Повествователь близок автору, однако не равен ему. Автор намеренно по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черкивает это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дистанцирование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героя-рассказчика, давая ему “имя - отчество”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Игнатич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узнаем мы о нем из пролога?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Свои или чужие грехи искупил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Игнатьич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AE48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чем схожи судьбы писателя и героя рассказа?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Вспомните, при каких обстоятельствах происходит первое знакомство читателей с Матр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 ли Матрена заполучить такого “выгодного” постояльца? Подтвердите свой ответ цитатой из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рассказчик решает у неё остаться?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проходит обычный день у Матрены?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кую историю “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колотной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житенки</w:t>
            </w:r>
            <w:proofErr w:type="spell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Матрены поведал нам автор-рассказчик?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 </w:t>
            </w:r>
            <w:proofErr w:type="gramStart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лилась</w:t>
            </w:r>
            <w:proofErr w:type="gramEnd"/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на этот мир Матрена, столь жестокий к ней?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Подтвердите свой ответ примерами из текста.</w:t>
            </w:r>
          </w:p>
          <w:p w:rsidR="00281C6F" w:rsidRPr="00AE4848" w:rsidRDefault="00281C6F" w:rsidP="00944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было у нее верное средство вернуть себе доброе расположение духа?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Pr="00F031B1" w:rsidRDefault="00281C6F" w:rsidP="00944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А.Солженицына</w:t>
            </w:r>
            <w:proofErr w:type="spellEnd"/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«Матренин двор»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1C1B">
              <w:rPr>
                <w:rFonts w:ascii="Times New Roman" w:hAnsi="Times New Roman" w:cs="Times New Roman"/>
              </w:rPr>
              <w:t>Вопросы:</w:t>
            </w:r>
            <w:r>
              <w:rPr>
                <w:rFonts w:ascii="Times New Roman" w:hAnsi="Times New Roman" w:cs="Times New Roman"/>
              </w:rPr>
              <w:t xml:space="preserve"> 1.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относится Матрена к работе?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используют ее труд окружающие люди?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относятся к Матрене окружающие ее люди?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F0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роль они сыграли в судьбе главной героини?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ли в жизни Матрены минуты радости?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Солженицын разделил свой </w:t>
            </w:r>
            <w:r w:rsidRPr="00F03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на три части.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их можно озаглавить?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F03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Какие типичные явления русской действительности подчёркивает автор, раскрывая жизнь деревни 50-х?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  <w:r w:rsidRPr="00F03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Озлобилась ли Матрёна или нашла иное средство выживания?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</w:t>
            </w:r>
            <w:r w:rsidRPr="00F03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Почему Матрёне приходилось воровать?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F03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складывались у Матрёны отношения с властью?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 Вы понимаете значение словосочетания НАСТОЯЩЕЕ ИСКУССТВО?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Сформулируйте и прокомментируйте данное Вами определение. Напишите сочинение-рассуждение на тему «Что такое настоящее искусство», взяв в качестве тезиса данное Вами определение. Аргументируя свой тезис, приведите 2 примера-аргумента,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подтверждающих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Ваши рассуждения: один пример-аргумент приведите из пр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читанного текста, а второй — из Вашего жизненного опыта.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Объём сочинения должен составлять не менее 70 слов.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каких бы то ни было комментариев, то такая работа оценивается нулём баллов.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 пишите аккуратно, разборчивым почерком.</w:t>
            </w:r>
          </w:p>
          <w:p w:rsidR="00281C6F" w:rsidRPr="00E068EF" w:rsidRDefault="00281C6F" w:rsidP="00281C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(1)На рассвете мы с Лёнькой напились чаю и пошли на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мшары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искать глухарей. (2)Идти было скучно.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(3)Ты бы, Лёня, 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рассказал чего-нибудь повеселей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(4)Чего рассказывать? — ответил Лёнька. — (5)Разве про старушек в нашей деревне. (6)Старушки эти — дочери знам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нитейшего художника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Пожалостина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(7)Академик он был, а вышел из наших пастушат, из сопливых. (8)Его гравюры висят в музеях в Париже, Лондоне и у нас в Рязани. (9)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Небось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видели?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(10)Я вспомнил прекрасные, чуть пожелтевшие от времени гравюры на стенах своей комнаты в доме у двух хлопотливых старух. (11)Вспомнилось мне и первое, очень странное ощущение от гравюр. (12)То были портреты старомодных людей, и я никак не мог избавиться от их взглядов. (13)Толпа дам и мужчин в наглухо застёгнутых сюртуках, толпа семидесятых годов девятнадцатого столетия, смотрела на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меня со стен с глубоким вниманием.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(14)Приходит как-то в сельсовет кузнец Егор, — продолжил Лёня. — (15)Нечем, говорит, чинить то, что требуется, п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тому давайте колокола снимать.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(16)Встревает тут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Федосья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баба из </w:t>
            </w:r>
            <w:proofErr w:type="spellStart"/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Пу́стыни</w:t>
            </w:r>
            <w:proofErr w:type="spellEnd"/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(17)«У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Пожалостиных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доме старухи по медным доскам ходят. (18)Что-то на тех досках нацарапано — не пойму. (19)Эти доски и пригодятся».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(20)Я пришёл к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Пожалостиным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сказал, в чём дело, и попросил эти доски показать. (21)Старушка выносит доски, завёрн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тые в чистый рушник. (22)Я взглянул и замер. (23)Мать </w:t>
            </w:r>
            <w:proofErr w:type="spell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честна́я</w:t>
            </w:r>
            <w:proofErr w:type="spell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 чего тонкая работа, до чего твёрдо вырезано! (24)Особенно портрет Пугачёва — глядеть долго нельзя: кажется, с ним самим разговариваешь. (25)«Давайте мне доски на хранение, иначе их на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гвозди переплавят», — говорю ей.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(26)3аплакала она и говорит: (27)«Что вы! (28)Это народная ценность, я их ни за что не отдам».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(29)В общем, спасли мы эти доски — отправили в Рязань, в музей.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(30)Потом созвали собрание, чтобы меня судить за то, что доски спрятал. (31)Я вышел и говорю: (32)«Не вы, а ваши дети поймут ценность этих гравюр, а труд чужой почитать надо. (33)Человек вышел из пастухов, десятки лет учился на чёрном хлебе и воде, в каждую доску столько труда вложено, бессонных ночей, мучений человеческих, таланта...»</w:t>
            </w:r>
            <w:proofErr w:type="gramEnd"/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(34)Таланта! — повторил Лёня громче. — (35)Это понимать надо! (36)Это беречь и ценить надо! (37)</w:t>
            </w:r>
            <w:proofErr w:type="gramStart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Ведь</w:t>
            </w:r>
            <w:proofErr w:type="gramEnd"/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правда?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(По К. Г. Паустовскому) *</w:t>
            </w:r>
          </w:p>
          <w:p w:rsidR="00281C6F" w:rsidRPr="00E068EF" w:rsidRDefault="00281C6F" w:rsidP="00281C6F">
            <w:pPr>
              <w:shd w:val="clear" w:color="auto" w:fill="FFFFFF"/>
              <w:ind w:firstLine="288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81C6F" w:rsidRPr="00AB1C1B" w:rsidRDefault="00281C6F" w:rsidP="00281C6F">
            <w:pPr>
              <w:pStyle w:val="a8"/>
              <w:rPr>
                <w:rFonts w:ascii="Times New Roman" w:hAnsi="Times New Roman" w:cs="Times New Roman"/>
              </w:rPr>
            </w:pPr>
            <w:r w:rsidRPr="00E068E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* Паустовский Константин Георгиевич (1892—1968 гг.) — русский писатель и публицист, мастер лирико-романтической прозы, автор произведений о природе, исторических повестей, художественных мемуаров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53" w:type="dxa"/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Западная Сибирь. Особенности природы.</w:t>
            </w:r>
          </w:p>
        </w:tc>
        <w:tc>
          <w:tcPr>
            <w:tcW w:w="11379" w:type="dxa"/>
            <w:gridSpan w:val="2"/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43, ответить на вопросы:</w:t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Объясните, как природные условия и ресурсы Западной Сибири повлияли на развитие ее хозяйства?</w:t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на основании </w:t>
            </w:r>
            <w:r w:rsidRPr="005A399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43 составьте схему «Ведущие отрасли промышленности Западной Сибири»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53" w:type="dxa"/>
          </w:tcPr>
          <w:p w:rsidR="00281C6F" w:rsidRDefault="00281C6F" w:rsidP="00511E0A">
            <w:pPr>
              <w:rPr>
                <w:rStyle w:val="a5"/>
                <w:rFonts w:eastAsiaTheme="minorHAnsi"/>
                <w:b w:val="0"/>
              </w:rPr>
            </w:pPr>
            <w:r>
              <w:rPr>
                <w:rStyle w:val="a5"/>
                <w:rFonts w:eastAsiaTheme="minorHAnsi"/>
              </w:rPr>
              <w:t>Анатомия  энергетики.</w:t>
            </w:r>
          </w:p>
        </w:tc>
        <w:tc>
          <w:tcPr>
            <w:tcW w:w="11379" w:type="dxa"/>
            <w:gridSpan w:val="2"/>
          </w:tcPr>
          <w:p w:rsidR="00281C6F" w:rsidRDefault="00281C6F" w:rsidP="00681975">
            <w:pPr>
              <w:pStyle w:val="c7"/>
            </w:pPr>
            <w:r w:rsidRPr="00CF4441">
              <w:t>&amp;</w:t>
            </w:r>
            <w:r w:rsidR="00681975">
              <w:t>60</w:t>
            </w:r>
            <w:r>
              <w:t>, ответы н вопросы</w:t>
            </w:r>
          </w:p>
        </w:tc>
      </w:tr>
      <w:tr w:rsidR="00281C6F" w:rsidTr="00AD4F92">
        <w:trPr>
          <w:trHeight w:val="1408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337ED6" wp14:editId="2E95940E">
                  <wp:extent cx="4047744" cy="3458981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28" cy="346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5D1B22" wp14:editId="70E6C9BB">
                  <wp:extent cx="5928203" cy="30384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4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6F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 сети интернета.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Способы.</w:t>
            </w:r>
          </w:p>
        </w:tc>
      </w:tr>
      <w:tr w:rsidR="00281C6F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1C6F" w:rsidRPr="0032228E" w:rsidRDefault="00281C6F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681975" w:rsidP="00511E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681975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F4441" w:rsidRDefault="00681975" w:rsidP="00944F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Предпосылки правомерного поведения</w:t>
            </w: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75" w:rsidRPr="00CF4441" w:rsidRDefault="00681975" w:rsidP="00944FC2">
            <w:pPr>
              <w:pStyle w:val="c7"/>
              <w:spacing w:before="0" w:beforeAutospacing="0" w:after="0" w:afterAutospacing="0"/>
            </w:pPr>
            <w:r>
              <w:t xml:space="preserve">&amp;29, ответить н вопросы и разобрать документ </w:t>
            </w:r>
            <w:proofErr w:type="gramStart"/>
            <w:r>
              <w:t>к</w:t>
            </w:r>
            <w:proofErr w:type="gramEnd"/>
            <w:r>
              <w:t xml:space="preserve"> конце параграфа.</w:t>
            </w:r>
          </w:p>
          <w:p w:rsidR="00681975" w:rsidRPr="00CF4441" w:rsidRDefault="00681975" w:rsidP="00944FC2">
            <w:pPr>
              <w:pStyle w:val="c7"/>
              <w:spacing w:before="0" w:beforeAutospacing="0" w:after="0" w:afterAutospacing="0"/>
            </w:pP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681975" w:rsidP="00511E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A0491F" wp14:editId="5A21EE85">
                  <wp:extent cx="2609088" cy="3606515"/>
                  <wp:effectExtent l="0" t="0" r="127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088" cy="360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975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53" w:type="dxa"/>
          </w:tcPr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Международное развитие труда: кто, что производит?</w:t>
            </w:r>
          </w:p>
        </w:tc>
        <w:tc>
          <w:tcPr>
            <w:tcW w:w="11379" w:type="dxa"/>
            <w:gridSpan w:val="2"/>
          </w:tcPr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§25, перечислите факторы, определяющие размещения экономики.</w:t>
            </w:r>
          </w:p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</w:p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1C6F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Pr="0032228E" w:rsidRDefault="00281C6F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11 класс</w:t>
            </w:r>
          </w:p>
        </w:tc>
      </w:tr>
      <w:tr w:rsidR="00681975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53" w:type="dxa"/>
          </w:tcPr>
          <w:p w:rsidR="00681975" w:rsidRPr="004D2BFB" w:rsidRDefault="00681975" w:rsidP="00944F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5"/>
                <w:rFonts w:eastAsiaTheme="minorHAnsi"/>
              </w:rPr>
              <w:t xml:space="preserve">Современное российское  </w:t>
            </w:r>
            <w:r>
              <w:rPr>
                <w:rStyle w:val="a5"/>
                <w:rFonts w:eastAsiaTheme="minorHAnsi"/>
              </w:rPr>
              <w:lastRenderedPageBreak/>
              <w:t>законодательство</w:t>
            </w:r>
          </w:p>
        </w:tc>
        <w:tc>
          <w:tcPr>
            <w:tcW w:w="11379" w:type="dxa"/>
            <w:gridSpan w:val="2"/>
          </w:tcPr>
          <w:p w:rsidR="00681975" w:rsidRPr="004D2BFB" w:rsidRDefault="00681975" w:rsidP="00944FC2">
            <w:pPr>
              <w:pStyle w:val="c7"/>
              <w:rPr>
                <w:b/>
              </w:rPr>
            </w:pPr>
            <w:r>
              <w:rPr>
                <w:rStyle w:val="a5"/>
              </w:rPr>
              <w:lastRenderedPageBreak/>
              <w:t xml:space="preserve">Пропишите </w:t>
            </w:r>
            <w:proofErr w:type="spellStart"/>
            <w:r>
              <w:rPr>
                <w:rStyle w:val="a5"/>
              </w:rPr>
              <w:t>госудаственное</w:t>
            </w:r>
            <w:proofErr w:type="spellEnd"/>
            <w:r>
              <w:rPr>
                <w:rStyle w:val="a5"/>
              </w:rPr>
              <w:t xml:space="preserve"> устройство.</w:t>
            </w:r>
          </w:p>
        </w:tc>
      </w:tr>
      <w:tr w:rsidR="00681975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975" w:rsidRDefault="00681975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53" w:type="dxa"/>
          </w:tcPr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Возникновение адаптаций в результате естественного отбора.</w:t>
            </w:r>
          </w:p>
        </w:tc>
        <w:tc>
          <w:tcPr>
            <w:tcW w:w="11379" w:type="dxa"/>
            <w:gridSpan w:val="2"/>
          </w:tcPr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9, </w:t>
            </w:r>
          </w:p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Назовите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 организмы приспосабливаются к среде обитания.</w:t>
            </w:r>
          </w:p>
          <w:p w:rsidR="00681975" w:rsidRDefault="00681975" w:rsidP="00944F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Ароморфозы у растений.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681975" w:rsidP="00D552B1">
            <w:r>
              <w:rPr>
                <w:noProof/>
                <w:lang w:eastAsia="ru-RU"/>
              </w:rPr>
              <w:drawing>
                <wp:inline distT="0" distB="0" distL="0" distR="0" wp14:anchorId="7F65EA4F" wp14:editId="03DAD250">
                  <wp:extent cx="4252009" cy="6096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423" cy="610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F" w:rsidTr="00AD4F92">
        <w:trPr>
          <w:trHeight w:val="818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681975" w:rsidP="00D552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281C6F" w:rsidTr="00AD4F92">
        <w:trPr>
          <w:trHeight w:val="4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Pr="00F259C0" w:rsidRDefault="00281C6F" w:rsidP="00511E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Сравнительную таблицу тригонометрических функций.</w:t>
            </w:r>
          </w:p>
        </w:tc>
      </w:tr>
      <w:tr w:rsidR="00281C6F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Pr="0032228E" w:rsidRDefault="00281C6F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proofErr w:type="gramEnd"/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53" w:type="dxa"/>
          </w:tcPr>
          <w:p w:rsidR="00281C6F" w:rsidRPr="007140EF" w:rsidRDefault="00681975" w:rsidP="00511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сигмента</w:t>
            </w:r>
            <w:proofErr w:type="spellEnd"/>
          </w:p>
        </w:tc>
        <w:tc>
          <w:tcPr>
            <w:tcW w:w="11379" w:type="dxa"/>
            <w:gridSpan w:val="2"/>
          </w:tcPr>
          <w:p w:rsidR="00281C6F" w:rsidRPr="007140EF" w:rsidRDefault="00281C6F" w:rsidP="00511E0A">
            <w:pPr>
              <w:pStyle w:val="c7"/>
              <w:rPr>
                <w:b/>
              </w:rPr>
            </w:pPr>
            <w:r w:rsidRPr="00CF4441">
              <w:t>&amp;</w:t>
            </w:r>
            <w:r w:rsidR="00681975">
              <w:t>82 № 717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53" w:type="dxa"/>
          </w:tcPr>
          <w:p w:rsidR="00281C6F" w:rsidRDefault="00281C6F" w:rsidP="00511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1379" w:type="dxa"/>
            <w:gridSpan w:val="2"/>
          </w:tcPr>
          <w:p w:rsidR="00281C6F" w:rsidRDefault="00281C6F" w:rsidP="00511E0A">
            <w:pPr>
              <w:pStyle w:val="c7"/>
            </w:pPr>
            <w:r>
              <w:t>Любые</w:t>
            </w:r>
            <w:r w:rsidR="00681975">
              <w:t xml:space="preserve"> 2</w:t>
            </w:r>
            <w:r>
              <w:t xml:space="preserve"> варианты.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53" w:type="dxa"/>
          </w:tcPr>
          <w:p w:rsidR="00281C6F" w:rsidRDefault="00281C6F" w:rsidP="00511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1379" w:type="dxa"/>
            <w:gridSpan w:val="2"/>
          </w:tcPr>
          <w:p w:rsidR="00281C6F" w:rsidRDefault="00281C6F" w:rsidP="00511E0A">
            <w:pPr>
              <w:pStyle w:val="c7"/>
            </w:pPr>
            <w:r>
              <w:t xml:space="preserve">Любые </w:t>
            </w:r>
            <w:r w:rsidR="00681975">
              <w:t xml:space="preserve"> 2 </w:t>
            </w:r>
            <w:r>
              <w:t>варианты.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53" w:type="dxa"/>
          </w:tcPr>
          <w:p w:rsidR="00281C6F" w:rsidRPr="00CF4441" w:rsidRDefault="00281C6F" w:rsidP="00511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1379" w:type="dxa"/>
            <w:gridSpan w:val="2"/>
          </w:tcPr>
          <w:p w:rsidR="00281C6F" w:rsidRPr="00CF4441" w:rsidRDefault="00281C6F" w:rsidP="00511E0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Pr="00F259C0" w:rsidRDefault="00681975" w:rsidP="00681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Этапы разработки проектов.</w:t>
            </w:r>
            <w:r w:rsidR="00281C6F">
              <w:rPr>
                <w:rStyle w:val="a4"/>
                <w:sz w:val="28"/>
                <w:szCs w:val="28"/>
              </w:rPr>
              <w:t xml:space="preserve"> Конспект.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53" w:type="dxa"/>
          </w:tcPr>
          <w:p w:rsidR="00281C6F" w:rsidRDefault="00681975" w:rsidP="00511E0A">
            <w:pPr>
              <w:rPr>
                <w:rStyle w:val="a5"/>
                <w:rFonts w:eastAsiaTheme="minorHAnsi"/>
                <w:b w:val="0"/>
              </w:rPr>
            </w:pPr>
            <w:proofErr w:type="spellStart"/>
            <w:r>
              <w:rPr>
                <w:rStyle w:val="a5"/>
                <w:rFonts w:eastAsiaTheme="minorHAnsi"/>
              </w:rPr>
              <w:t>Биологиеческое</w:t>
            </w:r>
            <w:proofErr w:type="spellEnd"/>
            <w:r>
              <w:rPr>
                <w:rStyle w:val="a5"/>
                <w:rFonts w:eastAsiaTheme="minorHAnsi"/>
              </w:rPr>
              <w:t xml:space="preserve"> действие </w:t>
            </w:r>
            <w:proofErr w:type="spellStart"/>
            <w:r>
              <w:rPr>
                <w:rStyle w:val="a5"/>
                <w:rFonts w:eastAsiaTheme="minorHAnsi"/>
              </w:rPr>
              <w:t>раждиоактивных</w:t>
            </w:r>
            <w:proofErr w:type="spellEnd"/>
            <w:r>
              <w:rPr>
                <w:rStyle w:val="a5"/>
                <w:rFonts w:eastAsiaTheme="minorHAnsi"/>
              </w:rPr>
              <w:t xml:space="preserve"> излучений.</w:t>
            </w:r>
          </w:p>
        </w:tc>
        <w:tc>
          <w:tcPr>
            <w:tcW w:w="11379" w:type="dxa"/>
            <w:gridSpan w:val="2"/>
          </w:tcPr>
          <w:p w:rsidR="00281C6F" w:rsidRPr="00CF4441" w:rsidRDefault="00281C6F" w:rsidP="00D552B1">
            <w:pPr>
              <w:pStyle w:val="c7"/>
            </w:pPr>
            <w:r w:rsidRPr="00CF4441">
              <w:t>&amp;</w:t>
            </w:r>
            <w:r w:rsidR="00681975">
              <w:t>13</w:t>
            </w:r>
            <w:r>
              <w:t>1,</w:t>
            </w:r>
            <w:r w:rsidR="00681975">
              <w:t xml:space="preserve"> упр. 14 (6</w:t>
            </w:r>
            <w:r>
              <w:t>)</w:t>
            </w:r>
          </w:p>
        </w:tc>
      </w:tr>
      <w:tr w:rsidR="00281C6F" w:rsidTr="00511E0A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Pr="0032228E" w:rsidRDefault="00281C6F" w:rsidP="00511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12 б класс</w:t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53" w:type="dxa"/>
          </w:tcPr>
          <w:p w:rsidR="00281C6F" w:rsidRPr="00CF4441" w:rsidRDefault="003A1C9B" w:rsidP="0051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11379" w:type="dxa"/>
            <w:gridSpan w:val="2"/>
          </w:tcPr>
          <w:p w:rsidR="00281C6F" w:rsidRPr="00CF4441" w:rsidRDefault="00281C6F" w:rsidP="003A1C9B">
            <w:pPr>
              <w:pStyle w:val="c7"/>
            </w:pPr>
            <w:r>
              <w:t>(§ 5</w:t>
            </w:r>
            <w:r w:rsidR="003A1C9B">
              <w:t>4</w:t>
            </w:r>
            <w:r w:rsidRPr="00270A6E">
              <w:t xml:space="preserve">), </w:t>
            </w:r>
            <w:r>
              <w:t>конспект</w:t>
            </w:r>
            <w:r>
              <w:br/>
            </w:r>
          </w:p>
        </w:tc>
      </w:tr>
      <w:tr w:rsidR="003A1C9B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53" w:type="dxa"/>
          </w:tcPr>
          <w:p w:rsidR="003A1C9B" w:rsidRPr="00CF4441" w:rsidRDefault="003A1C9B" w:rsidP="0094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11379" w:type="dxa"/>
            <w:gridSpan w:val="2"/>
          </w:tcPr>
          <w:p w:rsidR="003A1C9B" w:rsidRPr="00CF4441" w:rsidRDefault="003A1C9B" w:rsidP="00944FC2">
            <w:pPr>
              <w:pStyle w:val="c7"/>
            </w:pPr>
            <w:r>
              <w:t>(§ 54</w:t>
            </w:r>
            <w:r w:rsidRPr="00270A6E">
              <w:t xml:space="preserve">), </w:t>
            </w:r>
            <w:r>
              <w:t>, зад 1 стр. 458</w:t>
            </w:r>
            <w:r>
              <w:br/>
            </w: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53" w:type="dxa"/>
          </w:tcPr>
          <w:p w:rsidR="00281C6F" w:rsidRPr="00CF4441" w:rsidRDefault="00281C6F" w:rsidP="00511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1379" w:type="dxa"/>
            <w:gridSpan w:val="2"/>
          </w:tcPr>
          <w:p w:rsidR="00281C6F" w:rsidRPr="00CF4441" w:rsidRDefault="00281C6F" w:rsidP="00511E0A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3A1C9B" w:rsidTr="00B52617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9B" w:rsidRDefault="003A1C9B" w:rsidP="00944F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Текст</w:t>
            </w:r>
          </w:p>
          <w:p w:rsidR="003A1C9B" w:rsidRPr="00617A84" w:rsidRDefault="003A1C9B" w:rsidP="00944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9B" w:rsidRDefault="003A1C9B" w:rsidP="00944F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Написать сочинение – рассуждение по любому тексту ЕГЭ.</w:t>
            </w:r>
          </w:p>
          <w:p w:rsidR="003A1C9B" w:rsidRPr="00617A84" w:rsidRDefault="003A1C9B" w:rsidP="00944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C9B" w:rsidTr="006E231C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C9B" w:rsidRDefault="003A1C9B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9B" w:rsidRPr="00617A84" w:rsidRDefault="003A1C9B" w:rsidP="0094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Солженицына А.И.</w:t>
            </w:r>
          </w:p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9B" w:rsidRDefault="003A1C9B" w:rsidP="00944FC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С. 405,  в 1-4 читать рассказать «Матренин двор» написать отзыв о </w:t>
            </w:r>
            <w:proofErr w:type="spellStart"/>
            <w:r>
              <w:rPr>
                <w:rFonts w:ascii="Calibri" w:hAnsi="Calibri"/>
                <w:color w:val="000000"/>
              </w:rPr>
              <w:t>рссказе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  <w:p w:rsidR="003A1C9B" w:rsidRPr="00617A84" w:rsidRDefault="003A1C9B" w:rsidP="00944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F" w:rsidTr="00AD4F9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6F" w:rsidRDefault="00281C6F" w:rsidP="0051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6F" w:rsidRDefault="00281C6F" w:rsidP="00511E0A"/>
        </w:tc>
        <w:tc>
          <w:tcPr>
            <w:tcW w:w="1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9B" w:rsidRPr="007B50CC" w:rsidRDefault="003A1C9B" w:rsidP="003A1C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технологии 11 класс автор Симоненко В.Д. на стр.166 параграф 4 «Профессиональная этика». Ответить на вопросы в конце параграфа </w:t>
            </w:r>
          </w:p>
          <w:p w:rsidR="00281C6F" w:rsidRDefault="00281C6F" w:rsidP="00511E0A"/>
        </w:tc>
      </w:tr>
    </w:tbl>
    <w:p w:rsidR="00B30B6A" w:rsidRDefault="00B30B6A" w:rsidP="00B30B6A">
      <w:pPr>
        <w:rPr>
          <w:rFonts w:ascii="Times New Roman" w:hAnsi="Times New Roman" w:cs="Times New Roman"/>
          <w:sz w:val="28"/>
          <w:szCs w:val="28"/>
        </w:rPr>
      </w:pPr>
    </w:p>
    <w:p w:rsidR="00B30B6A" w:rsidRDefault="00B30B6A" w:rsidP="00B30B6A">
      <w:bookmarkStart w:id="0" w:name="_GoBack"/>
      <w:bookmarkEnd w:id="0"/>
    </w:p>
    <w:p w:rsidR="005508A8" w:rsidRDefault="005508A8"/>
    <w:sectPr w:rsidR="005508A8" w:rsidSect="00BA4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32FA"/>
    <w:multiLevelType w:val="hybridMultilevel"/>
    <w:tmpl w:val="EA7E99AE"/>
    <w:lvl w:ilvl="0" w:tplc="3B069F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F6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81C6F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9B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C7C46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1975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997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2F7B"/>
    <w:rsid w:val="00853769"/>
    <w:rsid w:val="00857D83"/>
    <w:rsid w:val="008622DD"/>
    <w:rsid w:val="00864EB8"/>
    <w:rsid w:val="00867722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97481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4F92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0B6A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2ED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52B1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5DF6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B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30B6A"/>
    <w:rPr>
      <w:b/>
      <w:bCs/>
    </w:rPr>
  </w:style>
  <w:style w:type="character" w:customStyle="1" w:styleId="a5">
    <w:name w:val="Основной текст + Не полужирный"/>
    <w:basedOn w:val="a0"/>
    <w:rsid w:val="00B30B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7">
    <w:name w:val="c7"/>
    <w:basedOn w:val="a"/>
    <w:rsid w:val="00B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0B6A"/>
  </w:style>
  <w:style w:type="paragraph" w:styleId="a6">
    <w:name w:val="Balloon Text"/>
    <w:basedOn w:val="a"/>
    <w:link w:val="a7"/>
    <w:uiPriority w:val="99"/>
    <w:semiHidden/>
    <w:unhideWhenUsed/>
    <w:rsid w:val="00B3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6A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5C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52F7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552B1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A9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1C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B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30B6A"/>
    <w:rPr>
      <w:b/>
      <w:bCs/>
    </w:rPr>
  </w:style>
  <w:style w:type="character" w:customStyle="1" w:styleId="a5">
    <w:name w:val="Основной текст + Не полужирный"/>
    <w:basedOn w:val="a0"/>
    <w:rsid w:val="00B30B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7">
    <w:name w:val="c7"/>
    <w:basedOn w:val="a"/>
    <w:rsid w:val="00B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0B6A"/>
  </w:style>
  <w:style w:type="paragraph" w:styleId="a6">
    <w:name w:val="Balloon Text"/>
    <w:basedOn w:val="a"/>
    <w:link w:val="a7"/>
    <w:uiPriority w:val="99"/>
    <w:semiHidden/>
    <w:unhideWhenUsed/>
    <w:rsid w:val="00B3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6A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5C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52F7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552B1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A9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1C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2020-04-20T06:14:00Z</dcterms:created>
  <dcterms:modified xsi:type="dcterms:W3CDTF">2020-04-27T07:55:00Z</dcterms:modified>
</cp:coreProperties>
</file>