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5FB" w:rsidRPr="00F961D6" w:rsidRDefault="00F961D6" w:rsidP="001E098B">
      <w:pPr>
        <w:pStyle w:val="a3"/>
        <w:numPr>
          <w:ilvl w:val="0"/>
          <w:numId w:val="8"/>
        </w:numPr>
        <w:spacing w:after="0" w:line="259" w:lineRule="auto"/>
        <w:ind w:right="0"/>
        <w:jc w:val="center"/>
        <w:rPr>
          <w:b/>
        </w:rPr>
      </w:pPr>
      <w:r w:rsidRPr="00F961D6">
        <w:rPr>
          <w:b/>
        </w:rPr>
        <w:t>МОНИТОРИНГ ПРОФЕССИОНАЛЬНЫХ</w:t>
      </w:r>
    </w:p>
    <w:p w:rsidR="004325FB" w:rsidRPr="00F961D6" w:rsidRDefault="00F961D6">
      <w:pPr>
        <w:spacing w:after="139"/>
        <w:ind w:left="571" w:right="0" w:firstLine="0"/>
        <w:rPr>
          <w:b/>
        </w:rPr>
      </w:pPr>
      <w:r w:rsidRPr="00F961D6">
        <w:rPr>
          <w:b/>
        </w:rPr>
        <w:t>ПОТРЕБНОСТЕЙ И ДЕФИЦИТОВ РАБОТНИКОВ ОБРАЗОВАНИЯ</w:t>
      </w:r>
    </w:p>
    <w:p w:rsidR="004325FB" w:rsidRDefault="00F961D6">
      <w:pPr>
        <w:ind w:left="129" w:right="0"/>
      </w:pPr>
      <w:r>
        <w:t>Изменения, происходящие в современной системе образования в последние годы, актуализируют значимость повышения квалификации и профессионализма педагога, т.е. его профессиональной компетентности. При сохранении лучших традиций подготовки педагогов необходимо постоянное совершенствование сформированных компетенций и развитие новых профессиональных качеств в области обучения, воспитания и развития детей.</w:t>
      </w:r>
    </w:p>
    <w:p w:rsidR="004325FB" w:rsidRDefault="00F961D6">
      <w:pPr>
        <w:ind w:left="129" w:right="0"/>
      </w:pPr>
      <w:r>
        <w:t xml:space="preserve">Усложнение профессиональных задач, появление новых требований к педагогу - все это реалии сегодняшнего дня, требующие от учителя овладения новыми профессиональными знаниями, умениями, приобретения нового опыта. Изменение образовательного уклада вследствие смены парадигмы образования обусловливает изменение качества профессиональной деятельности педагога, инструментальным выражением которого выступает профессиональная компетентность. Новый уровень профессиональной компетентности педагогических кадров, заданный в требованиях федерального государственного образовательного стандарта (далее - ФГОС) и Профессиональном стандарте педагога, определяет актуальность рассматриваемого феномена как одного из объектов мониторинга качества общего образования в контексте </w:t>
      </w:r>
      <w:proofErr w:type="spellStart"/>
      <w:r>
        <w:t>модернизационных</w:t>
      </w:r>
      <w:proofErr w:type="spellEnd"/>
      <w:r w:rsidR="00546548">
        <w:t xml:space="preserve"> </w:t>
      </w:r>
      <w:r>
        <w:t>процессов в этой</w:t>
      </w:r>
      <w:r w:rsidR="00546548">
        <w:t xml:space="preserve"> </w:t>
      </w:r>
      <w:r>
        <w:t>сфере.</w:t>
      </w:r>
    </w:p>
    <w:p w:rsidR="004325FB" w:rsidRDefault="00F961D6">
      <w:pPr>
        <w:ind w:left="129" w:right="0"/>
      </w:pPr>
      <w:r>
        <w:t>В соответствии с требованиями ФГОС учитель должен освоить следующие ключевые компетенции:</w:t>
      </w:r>
    </w:p>
    <w:p w:rsidR="004325FB" w:rsidRDefault="00546548">
      <w:pPr>
        <w:numPr>
          <w:ilvl w:val="0"/>
          <w:numId w:val="1"/>
        </w:numPr>
        <w:ind w:right="0" w:firstLine="0"/>
      </w:pPr>
      <w:r>
        <w:t>П</w:t>
      </w:r>
      <w:r w:rsidR="00F961D6">
        <w:t>роектирование</w:t>
      </w:r>
      <w:r>
        <w:t xml:space="preserve"> </w:t>
      </w:r>
      <w:r w:rsidR="00F961D6">
        <w:t>учебной</w:t>
      </w:r>
      <w:r>
        <w:t xml:space="preserve"> </w:t>
      </w:r>
      <w:r w:rsidR="00F961D6">
        <w:t>ситуации на</w:t>
      </w:r>
      <w:r>
        <w:t xml:space="preserve"> </w:t>
      </w:r>
      <w:r w:rsidR="00F961D6">
        <w:t>уроке и управление</w:t>
      </w:r>
      <w:r>
        <w:t xml:space="preserve"> </w:t>
      </w:r>
      <w:r w:rsidR="00F961D6">
        <w:t>ею;</w:t>
      </w:r>
    </w:p>
    <w:p w:rsidR="004325FB" w:rsidRDefault="00F961D6">
      <w:pPr>
        <w:numPr>
          <w:ilvl w:val="0"/>
          <w:numId w:val="1"/>
        </w:numPr>
        <w:ind w:right="0" w:firstLine="0"/>
      </w:pPr>
      <w:r>
        <w:t>диагностика новых образовательных результатов (личностных, метапредметных, предметных);</w:t>
      </w:r>
    </w:p>
    <w:p w:rsidR="004325FB" w:rsidRDefault="00F961D6">
      <w:pPr>
        <w:numPr>
          <w:ilvl w:val="0"/>
          <w:numId w:val="1"/>
        </w:numPr>
        <w:ind w:right="0" w:firstLine="0"/>
      </w:pPr>
      <w:r>
        <w:t xml:space="preserve">владение технологиями деятельностного типа; </w:t>
      </w:r>
      <w:proofErr w:type="gramStart"/>
      <w:r>
        <w:t>разнообразными  формами</w:t>
      </w:r>
      <w:proofErr w:type="gramEnd"/>
      <w:r>
        <w:t>, приемами, методами и средствами обучения, в том числе обучения по индивидуальным учебным</w:t>
      </w:r>
      <w:r w:rsidR="00546548">
        <w:t xml:space="preserve"> </w:t>
      </w:r>
      <w:r>
        <w:t>планам;</w:t>
      </w:r>
    </w:p>
    <w:p w:rsidR="004325FB" w:rsidRDefault="00F961D6">
      <w:pPr>
        <w:numPr>
          <w:ilvl w:val="0"/>
          <w:numId w:val="1"/>
        </w:numPr>
        <w:ind w:right="0" w:firstLine="0"/>
      </w:pPr>
      <w:r>
        <w:t>умение организовывать построение</w:t>
      </w:r>
      <w:r w:rsidR="00546548">
        <w:t xml:space="preserve"> </w:t>
      </w:r>
      <w:r>
        <w:t>модели и способа деятельности, а также их проверку в условиях решения практической задачи: подтверждение его правильности или нахождение ошибки и анализ причин ее возникновения; помощь обучающимся в самостоятельной локализации ошибки, ее исправлении; оказание помощи в улучшении (обобщении, сокращении, более ясном изложении) рассуждения;</w:t>
      </w:r>
    </w:p>
    <w:p w:rsidR="004325FB" w:rsidRDefault="00F961D6">
      <w:pPr>
        <w:numPr>
          <w:ilvl w:val="0"/>
          <w:numId w:val="1"/>
        </w:numPr>
        <w:ind w:right="0" w:firstLine="0"/>
      </w:pPr>
      <w:r>
        <w:t xml:space="preserve">обеспечение коммуникативной и учебной «включенности» всех учащихся в образовательный процесс (в частности, понимание </w:t>
      </w:r>
      <w:proofErr w:type="gramStart"/>
      <w:r>
        <w:t>формулировки  задания</w:t>
      </w:r>
      <w:proofErr w:type="gramEnd"/>
      <w:r>
        <w:t xml:space="preserve">, основной терминологии, общего смысла идущего в классе обсуждения, помощь обучающимся в самостоятельной локализации ошибки, ее исправлении); </w:t>
      </w:r>
      <w:r>
        <w:rPr>
          <w:sz w:val="22"/>
        </w:rPr>
        <w:t xml:space="preserve">- </w:t>
      </w:r>
      <w:r>
        <w:t>владение основами работы с текстовыми редакторами, электронными таблицами, электронной почтой и браузерами, мультимедийным оборудованием;</w:t>
      </w:r>
    </w:p>
    <w:p w:rsidR="004325FB" w:rsidRDefault="00F961D6">
      <w:pPr>
        <w:numPr>
          <w:ilvl w:val="0"/>
          <w:numId w:val="1"/>
        </w:numPr>
        <w:ind w:right="0" w:firstLine="0"/>
      </w:pPr>
      <w:r>
        <w:t xml:space="preserve">планирование специализированного образовательного процесса для группы, класса и/или отдельных обучающихся с особыми образовательными </w:t>
      </w:r>
      <w:r>
        <w:lastRenderedPageBreak/>
        <w:t>потребностями на основе имеющихся типовых программ и собственных разработок с</w:t>
      </w:r>
      <w:r w:rsidR="00546548">
        <w:t xml:space="preserve"> </w:t>
      </w:r>
      <w:r>
        <w:t>учетом</w:t>
      </w:r>
      <w:r w:rsidR="00546548">
        <w:t xml:space="preserve"> </w:t>
      </w:r>
      <w:r>
        <w:t>специфики состава</w:t>
      </w:r>
      <w:r w:rsidR="00546548">
        <w:t xml:space="preserve"> </w:t>
      </w:r>
      <w:r>
        <w:t>обучающихся;</w:t>
      </w:r>
    </w:p>
    <w:p w:rsidR="004325FB" w:rsidRDefault="00F961D6">
      <w:pPr>
        <w:numPr>
          <w:ilvl w:val="0"/>
          <w:numId w:val="1"/>
        </w:numPr>
        <w:ind w:right="0" w:firstLine="0"/>
      </w:pPr>
      <w:r>
        <w:t xml:space="preserve">организация различных видов внеурочной деятельности: игровой, </w:t>
      </w:r>
      <w:proofErr w:type="spellStart"/>
      <w:r>
        <w:t>учебно</w:t>
      </w:r>
      <w:proofErr w:type="spellEnd"/>
      <w:r w:rsidR="00546548">
        <w:t xml:space="preserve"> </w:t>
      </w:r>
      <w:r>
        <w:t xml:space="preserve">исследовательской, художественно-продуктивной, культурно-досуговой с учетом возможностей образовательной организации, места жительства и </w:t>
      </w:r>
      <w:proofErr w:type="spellStart"/>
      <w:r>
        <w:t>историко</w:t>
      </w:r>
      <w:proofErr w:type="spellEnd"/>
      <w:r w:rsidR="00546548">
        <w:t xml:space="preserve"> </w:t>
      </w:r>
      <w:r>
        <w:t>культурного своеобразия региона.</w:t>
      </w:r>
    </w:p>
    <w:p w:rsidR="004325FB" w:rsidRDefault="00F961D6">
      <w:pPr>
        <w:ind w:left="710" w:right="0" w:firstLine="0"/>
      </w:pPr>
      <w:r>
        <w:t>Введение ФГОС выявило наличие у педагогов</w:t>
      </w:r>
      <w:r w:rsidR="00546548">
        <w:t xml:space="preserve"> </w:t>
      </w:r>
      <w:r>
        <w:t>ряда проблем:</w:t>
      </w:r>
    </w:p>
    <w:p w:rsidR="004325FB" w:rsidRDefault="00F961D6">
      <w:pPr>
        <w:ind w:left="129" w:right="0"/>
      </w:pPr>
      <w:r>
        <w:t>упрощённое понимание сущности и технологии реализации системно-деятельностного</w:t>
      </w:r>
      <w:r w:rsidR="00546548">
        <w:t xml:space="preserve"> </w:t>
      </w:r>
      <w:r>
        <w:t xml:space="preserve">подхода; недостаточная мотивация учителей к осуществлению образовательного процесса в соответствии с требованиями ФГОС (необходимость работы с метапредметным содержанием образования, последовательная ориентация на вариативность, в том числе на индивидуализацию образования; изменение профессионального мышления через понимание новой роли учителя как </w:t>
      </w:r>
      <w:proofErr w:type="spellStart"/>
      <w:r>
        <w:t>тьютора</w:t>
      </w:r>
      <w:proofErr w:type="spellEnd"/>
      <w:r>
        <w:t xml:space="preserve">); в анализе эффективности урока, в </w:t>
      </w:r>
      <w:proofErr w:type="gramStart"/>
      <w:r>
        <w:t>том  числе</w:t>
      </w:r>
      <w:proofErr w:type="gramEnd"/>
      <w:r>
        <w:t xml:space="preserve"> и собственного.</w:t>
      </w:r>
    </w:p>
    <w:p w:rsidR="004325FB" w:rsidRDefault="00F961D6">
      <w:pPr>
        <w:ind w:left="129" w:right="0"/>
      </w:pPr>
      <w:r>
        <w:t>Обобщая вышеизложенное, можно выделить «проблемное поле», которое находится в плоскости сформированности определенных видов компетенций (</w:t>
      </w:r>
      <w:r>
        <w:rPr>
          <w:b/>
        </w:rPr>
        <w:t>индикаторы</w:t>
      </w:r>
      <w:r>
        <w:t>), входящих в состав профессиональной компетентности учителя.</w:t>
      </w:r>
    </w:p>
    <w:p w:rsidR="004325FB" w:rsidRDefault="00F961D6">
      <w:pPr>
        <w:ind w:left="129" w:right="0" w:firstLine="0"/>
      </w:pPr>
      <w:r>
        <w:t>Прежде всего это:</w:t>
      </w:r>
    </w:p>
    <w:p w:rsidR="004325FB" w:rsidRDefault="00F961D6">
      <w:pPr>
        <w:ind w:left="129" w:right="0" w:firstLine="0"/>
      </w:pPr>
      <w:r>
        <w:rPr>
          <w:b/>
          <w:i/>
        </w:rPr>
        <w:t xml:space="preserve">методическая компетенция, </w:t>
      </w:r>
      <w:r>
        <w:t xml:space="preserve">определяющая готовность учителя эффективно решать методические задачи в процессе реализации целей обучения, воспитания и развития </w:t>
      </w:r>
      <w:proofErr w:type="gramStart"/>
      <w:r>
        <w:t>различных категорий</w:t>
      </w:r>
      <w:proofErr w:type="gramEnd"/>
      <w:r>
        <w:t xml:space="preserve"> обучающихся в новых образовательных</w:t>
      </w:r>
      <w:r w:rsidR="00546548">
        <w:t xml:space="preserve"> </w:t>
      </w:r>
      <w:r>
        <w:t>условиях;</w:t>
      </w:r>
    </w:p>
    <w:p w:rsidR="004325FB" w:rsidRDefault="00F961D6">
      <w:pPr>
        <w:spacing w:after="3" w:line="245" w:lineRule="auto"/>
        <w:ind w:left="129" w:right="-12" w:firstLine="72"/>
        <w:jc w:val="left"/>
      </w:pPr>
      <w:r>
        <w:rPr>
          <w:b/>
          <w:i/>
        </w:rPr>
        <w:t>технологическая</w:t>
      </w:r>
      <w:r>
        <w:rPr>
          <w:b/>
          <w:i/>
        </w:rPr>
        <w:tab/>
        <w:t>компетенция,</w:t>
      </w:r>
      <w:r>
        <w:rPr>
          <w:b/>
          <w:i/>
        </w:rPr>
        <w:tab/>
      </w:r>
      <w:r>
        <w:t>включающая</w:t>
      </w:r>
      <w:r>
        <w:tab/>
        <w:t>совокупность технологических знаний учителя и готовность к внедрению различных педагогических технологий и их элементов в реальный процесс обучения с целью повышения его рациональности, управляемости, результативности и эффективности</w:t>
      </w:r>
      <w:r>
        <w:tab/>
        <w:t>в</w:t>
      </w:r>
      <w:r>
        <w:tab/>
        <w:t>соответствии</w:t>
      </w:r>
      <w:r>
        <w:tab/>
        <w:t>с</w:t>
      </w:r>
      <w:r>
        <w:tab/>
        <w:t>образовательными</w:t>
      </w:r>
      <w:r>
        <w:tab/>
        <w:t xml:space="preserve">потребностями обучающихся; </w:t>
      </w:r>
      <w:r>
        <w:rPr>
          <w:b/>
          <w:i/>
        </w:rPr>
        <w:t xml:space="preserve">исследовательская компетенция, </w:t>
      </w:r>
      <w:r>
        <w:t>проявляющаяся в готовности учителя занять активную</w:t>
      </w:r>
      <w:r>
        <w:tab/>
        <w:t>исследовательскую</w:t>
      </w:r>
      <w:r>
        <w:tab/>
        <w:t>позицию</w:t>
      </w:r>
      <w:r>
        <w:tab/>
        <w:t>по</w:t>
      </w:r>
      <w:r>
        <w:tab/>
        <w:t>отношению</w:t>
      </w:r>
      <w:r>
        <w:tab/>
        <w:t>к</w:t>
      </w:r>
      <w:r>
        <w:tab/>
        <w:t>своей деятельности и себе как ее субъекту с целью переноса смыслового контекста деятельности от</w:t>
      </w:r>
      <w:r w:rsidR="00546548">
        <w:t xml:space="preserve"> </w:t>
      </w:r>
      <w:r>
        <w:t>функционального к</w:t>
      </w:r>
      <w:r w:rsidR="00546548">
        <w:t xml:space="preserve"> </w:t>
      </w:r>
      <w:r>
        <w:t>преобразующему;</w:t>
      </w:r>
    </w:p>
    <w:p w:rsidR="004325FB" w:rsidRDefault="00F961D6">
      <w:pPr>
        <w:ind w:left="129" w:right="0" w:firstLine="0"/>
      </w:pPr>
      <w:r>
        <w:rPr>
          <w:b/>
          <w:i/>
        </w:rPr>
        <w:t>проектная компетенция</w:t>
      </w:r>
      <w:r>
        <w:t>, выражающаяся в способности педагога к самостоятельной теоретической и практической деятельности по разработке и реализации</w:t>
      </w:r>
      <w:r w:rsidR="00546548">
        <w:t xml:space="preserve"> </w:t>
      </w:r>
      <w:r>
        <w:t>проектов в различных сферах;</w:t>
      </w:r>
    </w:p>
    <w:p w:rsidR="004325FB" w:rsidRDefault="00F961D6">
      <w:pPr>
        <w:ind w:left="129" w:right="0" w:firstLine="0"/>
      </w:pPr>
      <w:r>
        <w:rPr>
          <w:b/>
          <w:i/>
        </w:rPr>
        <w:t xml:space="preserve">ИКТ-компетенция, </w:t>
      </w:r>
      <w:r>
        <w:t>включающая готовность учителя к решению профессиональных задач, эффективному использованию технических и программных</w:t>
      </w:r>
      <w:r w:rsidR="00546548">
        <w:t xml:space="preserve"> </w:t>
      </w:r>
      <w:r>
        <w:t>средств современных</w:t>
      </w:r>
      <w:r w:rsidR="00546548">
        <w:t xml:space="preserve"> </w:t>
      </w:r>
      <w:r>
        <w:t xml:space="preserve">информационных технологий; </w:t>
      </w:r>
      <w:r>
        <w:rPr>
          <w:b/>
          <w:i/>
        </w:rPr>
        <w:t xml:space="preserve">коррекционно-развивающая компетенция, </w:t>
      </w:r>
      <w:r>
        <w:t>определяющая готовность учителя осуществлять профессиональные функции с учетом включения в образовательный процесс обучающихся с ограниченными возможностями здоровья.</w:t>
      </w:r>
    </w:p>
    <w:p w:rsidR="004325FB" w:rsidRDefault="00F961D6">
      <w:pPr>
        <w:ind w:left="129" w:right="0"/>
      </w:pPr>
      <w:r>
        <w:t>Каждый из индикаторов позволяет оценить определенный аспект, влияющий на процесс формирования метапредметных компетенций (методической, технологической, исследовательской, проектной, ИКТ, коррекционно-</w:t>
      </w:r>
      <w:r>
        <w:lastRenderedPageBreak/>
        <w:t>развивающей), их совокупность определяет полноту сформированности метапредметных компетенций.  Анализ выделенных индикаторов позволяет описать качественные характеристики уровней сформированности</w:t>
      </w:r>
      <w:r w:rsidR="00546548">
        <w:t xml:space="preserve"> </w:t>
      </w:r>
      <w:r>
        <w:t>метапредметных</w:t>
      </w:r>
      <w:r w:rsidR="00546548">
        <w:t xml:space="preserve"> </w:t>
      </w:r>
      <w:r>
        <w:t>компетенций:</w:t>
      </w:r>
    </w:p>
    <w:p w:rsidR="004325FB" w:rsidRDefault="00F961D6">
      <w:pPr>
        <w:ind w:left="129" w:right="0"/>
      </w:pPr>
      <w:r>
        <w:rPr>
          <w:b/>
          <w:i/>
        </w:rPr>
        <w:t xml:space="preserve">Первый уровень (критический) </w:t>
      </w:r>
      <w:r>
        <w:t>- педагог распознает педагогические явления, однако затрудняется в их характеристике, в установлении взаимосвязи отдельных педагогических явлений, знания не</w:t>
      </w:r>
      <w:r w:rsidR="00546548">
        <w:t xml:space="preserve"> </w:t>
      </w:r>
      <w:r>
        <w:t xml:space="preserve">системны и отрывочны. Не всегда осознанно может применять теоретические знания для решения стандартных задач профессиональной деятельности, затрудняется в определении педагогических целей в конкретных условиях, в обосновании средств и способов достижения поставленной задачи, в оценке результата и собственных </w:t>
      </w:r>
      <w:proofErr w:type="gramStart"/>
      <w:r>
        <w:t>действий  по</w:t>
      </w:r>
      <w:proofErr w:type="gramEnd"/>
      <w:r>
        <w:t xml:space="preserve"> его достижению. Не может оценить возможности использования современных средств обучения и технологий (в том числе ИКТ) для достижения новых образовательных результатов и осуществить их перенос в собственную деятельность. Учет внешних факторов, влияющих на эффективность образовательного процесса (индивидуальные возможности и особенности развития обучающихся, особенности преподаваемого предмета, нормативные требования), слабо выражен и не является необходимым условием обеспечения результативности решения профессиональных задач.</w:t>
      </w:r>
    </w:p>
    <w:p w:rsidR="004325FB" w:rsidRDefault="00F961D6">
      <w:pPr>
        <w:ind w:left="129" w:right="0"/>
      </w:pPr>
      <w:r>
        <w:rPr>
          <w:b/>
          <w:i/>
        </w:rPr>
        <w:t xml:space="preserve">Второй уровень (пороговый) </w:t>
      </w:r>
      <w:r>
        <w:t xml:space="preserve">- педагог имеет определенную сумму знаний, но в своей практической деятельности руководствуется готовыми разработками, рекомендациями, не умея самостоятельно анализировать и конструировать учебный процесс, находить обоснованное решение методической задачи и творчески его перерабатывать, обоснованно выбирать пути решения проблемы, способы деятельности и технологии обучения. Педагог испытывает затруднения в проектировании </w:t>
      </w:r>
      <w:proofErr w:type="spellStart"/>
      <w:r>
        <w:t>метапредметного</w:t>
      </w:r>
      <w:proofErr w:type="spellEnd"/>
      <w:r>
        <w:t xml:space="preserve"> содержания и видов деятельности обучающихся для достижения образовательных результатов. Владеет отдельными элементами методической системы, элементами технологий обучения (в том числе средствами ИКТ-технологий), не выстраивая их в системе.</w:t>
      </w:r>
    </w:p>
    <w:p w:rsidR="004325FB" w:rsidRDefault="00F961D6">
      <w:pPr>
        <w:ind w:left="129" w:right="0"/>
      </w:pPr>
      <w:r>
        <w:rPr>
          <w:b/>
          <w:i/>
        </w:rPr>
        <w:t xml:space="preserve">Третий уровень (допустимый) </w:t>
      </w:r>
      <w:r>
        <w:t xml:space="preserve">- педагог осуществляет на теоретической основе осмысление цели, содержания, ожидаемых результатов, условий их выполнения. Основываясь на существующих методических рекомендациях, нормативных требованиях, может проанализировать предложенные решения на теоретической основе и осознанно выбрать последовательность применения выбранных методов, технологий, средств (включая ИКТ), педагогического инструментария для достижения и оценки новых образовательных результатов. Проектирует образовательный процесс с учетом внешних факторов, способов деятельности на </w:t>
      </w:r>
      <w:proofErr w:type="spellStart"/>
      <w:r>
        <w:t>метапредметном</w:t>
      </w:r>
      <w:proofErr w:type="spellEnd"/>
      <w:r>
        <w:t xml:space="preserve"> содержании, которые составляют целостную систему с предметными, способен выстраивать стратегию их применения в долгосрочном</w:t>
      </w:r>
      <w:r w:rsidR="00546548">
        <w:t xml:space="preserve"> </w:t>
      </w:r>
      <w:r>
        <w:t>периоде.</w:t>
      </w:r>
    </w:p>
    <w:p w:rsidR="004325FB" w:rsidRDefault="00F961D6">
      <w:pPr>
        <w:ind w:left="129" w:right="0"/>
      </w:pPr>
      <w:r>
        <w:rPr>
          <w:b/>
          <w:i/>
        </w:rPr>
        <w:t xml:space="preserve">Четвертый уровень (оптимальный) </w:t>
      </w:r>
      <w:r>
        <w:t xml:space="preserve">- сформированные теоретические представления позволяют педагогу идентифицировать педагогические факты и </w:t>
      </w:r>
      <w:r>
        <w:lastRenderedPageBreak/>
        <w:t xml:space="preserve">явления, рассматривать их развитие, объяснять и раскрывать их смысл, воспроизводить во внутреннем плане последовательность действий при осуществлении определенного способа деятельности как на предметном, так и на </w:t>
      </w:r>
      <w:proofErr w:type="spellStart"/>
      <w:r>
        <w:t>метапредметном</w:t>
      </w:r>
      <w:proofErr w:type="spellEnd"/>
      <w:r>
        <w:t xml:space="preserve"> содержании; сформировать наиболее результативные способы достижения образовательных результатов в условиях самостоятельно выдвигаемых целей и оценки педагогических ситуаций, в том числе на основе проведенного исследования. Педагог может самостоятельно конструировать учебно-воспитательный процесс с</w:t>
      </w:r>
      <w:r w:rsidR="00546548">
        <w:t xml:space="preserve"> </w:t>
      </w:r>
      <w:r>
        <w:t xml:space="preserve">учетом особенностей развития </w:t>
      </w:r>
      <w:proofErr w:type="gramStart"/>
      <w:r>
        <w:t>обучающихся  и</w:t>
      </w:r>
      <w:proofErr w:type="gramEnd"/>
      <w:r>
        <w:t xml:space="preserve"> нормативных требований; находить обоснованное решение любой методической задачи, ориентируется на достижения современной науки и практики. Используемые в практике элементы методической системы, технологические средства обучения (включая ИКТ) соподчинены и выстроены в системной логике. Применение уровневого подхода основывается на </w:t>
      </w:r>
      <w:proofErr w:type="gramStart"/>
      <w:r>
        <w:t>необходимости  определения</w:t>
      </w:r>
      <w:proofErr w:type="gramEnd"/>
      <w:r>
        <w:t xml:space="preserve"> степени проявления качества объекта. Учитывая, что под уровнем понимается подразделение чего-нибудь целого, степень, </w:t>
      </w:r>
      <w:proofErr w:type="gramStart"/>
      <w:r>
        <w:t>характеризующая  качество</w:t>
      </w:r>
      <w:proofErr w:type="gramEnd"/>
      <w:r>
        <w:t xml:space="preserve">, величину развития чего-нибудь, то логично предположить, что уровень сформированности профессиональной компетентности педагога отражает способность специалиста решать профессиональные задачи  определенного спектра и степени сложности. Переход качества на более высокий уровень означает не исчезновение интегративных свойств, </w:t>
      </w:r>
      <w:proofErr w:type="gramStart"/>
      <w:r>
        <w:t>а  преобразование</w:t>
      </w:r>
      <w:proofErr w:type="gramEnd"/>
      <w:r>
        <w:t xml:space="preserve"> их в более совершенные.</w:t>
      </w:r>
    </w:p>
    <w:p w:rsidR="004325FB" w:rsidRDefault="00F961D6">
      <w:pPr>
        <w:ind w:left="129" w:right="0"/>
      </w:pPr>
      <w:r>
        <w:t xml:space="preserve">Уровень сформированности метапредметных компетенций, </w:t>
      </w:r>
      <w:proofErr w:type="gramStart"/>
      <w:r>
        <w:t>определяется  на</w:t>
      </w:r>
      <w:proofErr w:type="gramEnd"/>
      <w:r>
        <w:t xml:space="preserve"> основании оценки степени выраженности совокупности обозначенных выше взаимосвязанных знаний и умений в составе каждой компетенции, полноты и стабильности</w:t>
      </w:r>
      <w:r w:rsidR="00546548">
        <w:t xml:space="preserve"> </w:t>
      </w:r>
      <w:r>
        <w:t>их</w:t>
      </w:r>
      <w:r w:rsidR="00546548">
        <w:t xml:space="preserve"> </w:t>
      </w:r>
      <w:r>
        <w:t>проявления в профессиональной</w:t>
      </w:r>
      <w:r w:rsidR="00546548">
        <w:t xml:space="preserve"> </w:t>
      </w:r>
      <w:r>
        <w:t>деятельности учителя, где:</w:t>
      </w:r>
    </w:p>
    <w:p w:rsidR="004325FB" w:rsidRDefault="00F961D6">
      <w:pPr>
        <w:ind w:left="129" w:right="0"/>
      </w:pPr>
      <w:r>
        <w:rPr>
          <w:b/>
          <w:i/>
        </w:rPr>
        <w:t xml:space="preserve">3 балла </w:t>
      </w:r>
      <w:r>
        <w:t>- умение ярко выражено и проявляется в деятельности практически всегда и стабильно;</w:t>
      </w:r>
    </w:p>
    <w:p w:rsidR="004325FB" w:rsidRDefault="00F961D6">
      <w:pPr>
        <w:ind w:left="129" w:right="0"/>
      </w:pPr>
      <w:r>
        <w:rPr>
          <w:b/>
          <w:i/>
        </w:rPr>
        <w:t xml:space="preserve">2 балла </w:t>
      </w:r>
      <w:r w:rsidR="00546548">
        <w:t>–</w:t>
      </w:r>
      <w:r>
        <w:t xml:space="preserve"> умение</w:t>
      </w:r>
      <w:r w:rsidR="00546548">
        <w:t xml:space="preserve"> </w:t>
      </w:r>
      <w:r>
        <w:t>выражено</w:t>
      </w:r>
      <w:r w:rsidR="00546548">
        <w:t xml:space="preserve"> </w:t>
      </w:r>
      <w:r>
        <w:t>и</w:t>
      </w:r>
      <w:r w:rsidR="00546548">
        <w:t xml:space="preserve"> </w:t>
      </w:r>
      <w:r>
        <w:t>проявляется</w:t>
      </w:r>
      <w:r w:rsidR="00546548">
        <w:t xml:space="preserve"> </w:t>
      </w:r>
      <w:r>
        <w:t>в</w:t>
      </w:r>
      <w:r w:rsidR="00546548">
        <w:t xml:space="preserve"> </w:t>
      </w:r>
      <w:r>
        <w:t>деятельности</w:t>
      </w:r>
      <w:r w:rsidR="00546548">
        <w:t xml:space="preserve"> </w:t>
      </w:r>
      <w:r>
        <w:t>достаточно</w:t>
      </w:r>
      <w:r w:rsidR="00546548">
        <w:t xml:space="preserve"> </w:t>
      </w:r>
      <w:proofErr w:type="gramStart"/>
      <w:r>
        <w:t>часто  и</w:t>
      </w:r>
      <w:proofErr w:type="gramEnd"/>
      <w:r>
        <w:t xml:space="preserve"> полно;</w:t>
      </w:r>
    </w:p>
    <w:p w:rsidR="004325FB" w:rsidRDefault="00F961D6">
      <w:pPr>
        <w:ind w:left="129" w:right="0"/>
      </w:pPr>
      <w:r>
        <w:rPr>
          <w:b/>
          <w:i/>
        </w:rPr>
        <w:t xml:space="preserve">1 балл </w:t>
      </w:r>
      <w:r>
        <w:t>- умение как таковое не выражено и проявляется в деятельности редко</w:t>
      </w:r>
      <w:r w:rsidR="00546548">
        <w:t xml:space="preserve"> </w:t>
      </w:r>
      <w:r>
        <w:t>и неполно;</w:t>
      </w:r>
    </w:p>
    <w:p w:rsidR="004325FB" w:rsidRDefault="00F961D6">
      <w:pPr>
        <w:ind w:left="710" w:right="0" w:firstLine="0"/>
      </w:pPr>
      <w:r>
        <w:rPr>
          <w:b/>
          <w:i/>
        </w:rPr>
        <w:t xml:space="preserve">0 баллов </w:t>
      </w:r>
      <w:r>
        <w:t>- умение не проявляется, отсутствует.</w:t>
      </w:r>
    </w:p>
    <w:p w:rsidR="004325FB" w:rsidRDefault="00F961D6">
      <w:pPr>
        <w:ind w:left="129" w:right="0"/>
      </w:pPr>
      <w:r>
        <w:t>По каждой</w:t>
      </w:r>
      <w:r w:rsidR="00546548">
        <w:t xml:space="preserve"> </w:t>
      </w:r>
      <w:r>
        <w:t>компетенции суммируются баллы и</w:t>
      </w:r>
      <w:r w:rsidR="00546548">
        <w:t xml:space="preserve"> </w:t>
      </w:r>
      <w:r>
        <w:t xml:space="preserve">соотносятся с   выделенными уровнями сформированности метапредметных компетенций </w:t>
      </w:r>
      <w:proofErr w:type="gramStart"/>
      <w:r>
        <w:t>в  следующих</w:t>
      </w:r>
      <w:proofErr w:type="gramEnd"/>
      <w:r>
        <w:t xml:space="preserve"> числовых</w:t>
      </w:r>
      <w:r w:rsidR="00546548">
        <w:t xml:space="preserve"> </w:t>
      </w:r>
      <w:r>
        <w:t>границах:</w:t>
      </w:r>
    </w:p>
    <w:p w:rsidR="00546548" w:rsidRDefault="00F961D6">
      <w:pPr>
        <w:spacing w:after="3" w:line="245" w:lineRule="auto"/>
        <w:ind w:left="720" w:right="4725" w:hanging="10"/>
        <w:jc w:val="left"/>
      </w:pPr>
      <w:r>
        <w:t xml:space="preserve">от 36 до 45 б. </w:t>
      </w:r>
      <w:r w:rsidR="00546548">
        <w:t>–</w:t>
      </w:r>
      <w:r>
        <w:t xml:space="preserve"> оптимальный</w:t>
      </w:r>
      <w:r w:rsidR="00546548">
        <w:t xml:space="preserve"> </w:t>
      </w:r>
      <w:r>
        <w:t xml:space="preserve">уровень; </w:t>
      </w:r>
    </w:p>
    <w:p w:rsidR="004325FB" w:rsidRDefault="00F961D6">
      <w:pPr>
        <w:spacing w:after="3" w:line="245" w:lineRule="auto"/>
        <w:ind w:left="720" w:right="4725" w:hanging="10"/>
        <w:jc w:val="left"/>
      </w:pPr>
      <w:r>
        <w:t xml:space="preserve">от 25 до 35 б. - допустимый уровень; от 15 до 24б. </w:t>
      </w:r>
      <w:r w:rsidR="00546548">
        <w:t>–</w:t>
      </w:r>
      <w:r>
        <w:t xml:space="preserve"> пороговый</w:t>
      </w:r>
      <w:r w:rsidR="00546548">
        <w:t xml:space="preserve"> </w:t>
      </w:r>
      <w:r>
        <w:t>уровень; от 0 до 14 б. - критический уровень.</w:t>
      </w:r>
    </w:p>
    <w:p w:rsidR="004325FB" w:rsidRDefault="00F961D6">
      <w:pPr>
        <w:ind w:left="129" w:right="0"/>
      </w:pPr>
      <w:r>
        <w:t xml:space="preserve">Оценивание уровня сформированности метапредметных компетенций начинается с заполнения педагогом оценочных листов (в электронном виде в сети «Интернет», по 15 вопросов на каждую обозначенную выше компетенцию) </w:t>
      </w:r>
      <w:r>
        <w:rPr>
          <w:b/>
          <w:i/>
        </w:rPr>
        <w:lastRenderedPageBreak/>
        <w:t xml:space="preserve">(Приложение №1). </w:t>
      </w:r>
      <w:r>
        <w:t>Представленная выше совокупность взаимосвязанных знаний и умений в</w:t>
      </w:r>
      <w:r w:rsidR="00546548">
        <w:t xml:space="preserve"> </w:t>
      </w:r>
      <w:r>
        <w:t>составе</w:t>
      </w:r>
      <w:r w:rsidR="00546548">
        <w:t xml:space="preserve"> </w:t>
      </w:r>
      <w:r>
        <w:t xml:space="preserve">каждой </w:t>
      </w:r>
      <w:proofErr w:type="gramStart"/>
      <w:r>
        <w:t>компетенции  оценивается</w:t>
      </w:r>
      <w:proofErr w:type="gramEnd"/>
      <w:r>
        <w:t xml:space="preserve"> самим педагогом по 4-балльной шкале: от 0 до 3 баллов.</w:t>
      </w:r>
    </w:p>
    <w:p w:rsidR="004325FB" w:rsidRDefault="00F961D6">
      <w:pPr>
        <w:ind w:left="129" w:right="0"/>
      </w:pPr>
      <w:r>
        <w:t>Оценочный лист самооценки заполняется педагогом самостоятельно. При этом педагогу может быть оказано необходимое консультативное сопровождение.</w:t>
      </w:r>
    </w:p>
    <w:p w:rsidR="004325FB" w:rsidRDefault="00F961D6">
      <w:pPr>
        <w:ind w:left="129" w:right="0"/>
      </w:pPr>
      <w:r>
        <w:t xml:space="preserve">Использование оценочных листов позволит актуализировать имеющиеся знания и умения в рамках </w:t>
      </w:r>
      <w:proofErr w:type="gramStart"/>
      <w:r>
        <w:t>определенной  компетенции</w:t>
      </w:r>
      <w:proofErr w:type="gramEnd"/>
      <w:r>
        <w:t>, а также оказать помощь педагогам в осознании своих  профессиональных дефицитов для определения индивидуальных задач  повышения профессиональной компетентности.</w:t>
      </w:r>
    </w:p>
    <w:p w:rsidR="004325FB" w:rsidRDefault="00F961D6">
      <w:pPr>
        <w:ind w:left="129" w:right="0"/>
      </w:pPr>
      <w:r>
        <w:t>Сводная информация по опросным листам педагогов анализируется методическим центром и руководителями районных методических объединений для планирования и корректировки мероприятий по повышению профессиональной</w:t>
      </w:r>
      <w:r w:rsidR="00546548">
        <w:t xml:space="preserve"> </w:t>
      </w:r>
      <w:r>
        <w:t>компетентности педагогов муниципалитета.</w:t>
      </w:r>
    </w:p>
    <w:p w:rsidR="004325FB" w:rsidRDefault="00F961D6">
      <w:pPr>
        <w:ind w:left="129" w:right="0"/>
      </w:pPr>
      <w:r>
        <w:t xml:space="preserve">Также опросные листы могут использоваться педагогами для проведения самоанализа своей профессиональной деятельности с целью дальнейшей корректировки индивидуального образовательного маршрута </w:t>
      </w:r>
      <w:proofErr w:type="gramStart"/>
      <w:r>
        <w:t>в  межаттестационный</w:t>
      </w:r>
      <w:proofErr w:type="gramEnd"/>
      <w:r>
        <w:t xml:space="preserve"> период.</w:t>
      </w:r>
    </w:p>
    <w:p w:rsidR="004325FB" w:rsidRDefault="00F961D6">
      <w:pPr>
        <w:ind w:left="129" w:right="0"/>
      </w:pPr>
      <w:r>
        <w:t>Основная задача определения индивидуального образовательного маршрута (далее - ИОМ) - это создание условий для реализации педагогом возможностей непрерывного самообразования с учетом уровня сформированности метапредметных компетенций, своих мотивов и потребностей в профессиональном развитии, которые соотносятся с требованиями</w:t>
      </w:r>
      <w:r w:rsidR="00546548">
        <w:t xml:space="preserve"> </w:t>
      </w:r>
      <w:r>
        <w:t>ФГОС и требованиями Профессионального</w:t>
      </w:r>
      <w:r w:rsidR="00546548">
        <w:t xml:space="preserve"> </w:t>
      </w:r>
      <w:r>
        <w:t>стандарта педагога.</w:t>
      </w:r>
    </w:p>
    <w:p w:rsidR="004325FB" w:rsidRDefault="00F961D6">
      <w:pPr>
        <w:spacing w:after="237"/>
        <w:ind w:left="129" w:right="0"/>
      </w:pPr>
      <w:r>
        <w:t>При проектировании ИОМ педагог формулирует цель и задачи личностного и профессионального роста, определяет этапы и содержание ИОМ, выявляет организационно-педагогические условия его прохождения, выбирает наиболее приемлемые</w:t>
      </w:r>
      <w:r w:rsidR="001E098B">
        <w:t xml:space="preserve"> </w:t>
      </w:r>
      <w:r>
        <w:t xml:space="preserve">сроки </w:t>
      </w:r>
      <w:proofErr w:type="gramStart"/>
      <w:r>
        <w:t>и</w:t>
      </w:r>
      <w:r w:rsidR="001E098B">
        <w:t xml:space="preserve">  </w:t>
      </w:r>
      <w:r>
        <w:t>формы</w:t>
      </w:r>
      <w:proofErr w:type="gramEnd"/>
      <w:r w:rsidR="001E098B">
        <w:t xml:space="preserve"> </w:t>
      </w:r>
      <w:r>
        <w:t>его реализации.</w:t>
      </w:r>
    </w:p>
    <w:p w:rsidR="004325FB" w:rsidRDefault="00F961D6">
      <w:pPr>
        <w:ind w:left="710" w:right="0" w:firstLine="0"/>
      </w:pPr>
      <w:r>
        <w:rPr>
          <w:color w:val="010302"/>
        </w:rPr>
        <w:t xml:space="preserve">Таким образом, </w:t>
      </w:r>
      <w:r>
        <w:t>целью</w:t>
      </w:r>
      <w:r w:rsidR="001E098B">
        <w:t xml:space="preserve"> </w:t>
      </w:r>
      <w:r>
        <w:t>данного</w:t>
      </w:r>
      <w:r w:rsidR="001E098B">
        <w:t xml:space="preserve"> </w:t>
      </w:r>
      <w:r>
        <w:t>мониторинга</w:t>
      </w:r>
      <w:r w:rsidR="001E098B">
        <w:t xml:space="preserve"> </w:t>
      </w:r>
      <w:r>
        <w:t>являются:</w:t>
      </w:r>
    </w:p>
    <w:p w:rsidR="004325FB" w:rsidRDefault="00F961D6">
      <w:pPr>
        <w:numPr>
          <w:ilvl w:val="0"/>
          <w:numId w:val="2"/>
        </w:numPr>
        <w:ind w:right="0" w:firstLine="667"/>
      </w:pPr>
      <w:r>
        <w:t>Выявление соответствия уровня сформированности метапредметных компетенций педагога (ИКТ-компетенции, технологической, методической, исследовательской, проектной, коррекционно</w:t>
      </w:r>
      <w:r w:rsidR="001E098B">
        <w:t>-</w:t>
      </w:r>
      <w:r>
        <w:t>развивающей) требованиям федерального государственного</w:t>
      </w:r>
      <w:r>
        <w:tab/>
        <w:t>образовательного</w:t>
      </w:r>
      <w:r>
        <w:tab/>
        <w:t>стандарта</w:t>
      </w:r>
      <w:r>
        <w:tab/>
        <w:t>и</w:t>
      </w:r>
      <w:r>
        <w:tab/>
        <w:t>требованиям</w:t>
      </w:r>
    </w:p>
    <w:p w:rsidR="004325FB" w:rsidRDefault="00F961D6">
      <w:pPr>
        <w:ind w:left="129" w:right="0" w:firstLine="0"/>
      </w:pPr>
      <w:r>
        <w:t>Профессионального стандарта педагога.</w:t>
      </w:r>
    </w:p>
    <w:p w:rsidR="004325FB" w:rsidRDefault="00F961D6">
      <w:pPr>
        <w:numPr>
          <w:ilvl w:val="0"/>
          <w:numId w:val="2"/>
        </w:numPr>
        <w:ind w:right="0" w:firstLine="667"/>
      </w:pPr>
      <w:r>
        <w:t>Оказание помощи педагогам в осознании своих профессиональных дефицитов для определения индивидуальных задач повышения профессиональной</w:t>
      </w:r>
      <w:r w:rsidR="001E098B">
        <w:t xml:space="preserve"> </w:t>
      </w:r>
      <w:r>
        <w:t>компетентности.</w:t>
      </w:r>
    </w:p>
    <w:p w:rsidR="004325FB" w:rsidRDefault="00F961D6">
      <w:pPr>
        <w:ind w:left="129" w:right="0"/>
      </w:pPr>
      <w:r>
        <w:t>Результатом мониторинга профессиональных потребностей и дефицитов работников образования можно считать актуализацию необходимых для непрерывного профессионального роста знаний и умений, определение на данной основе перечня вариантов профессионального движения специалиста (в том числе и подтверждение правильности выбранной профессиональной</w:t>
      </w:r>
      <w:r w:rsidR="001E098B">
        <w:t xml:space="preserve"> </w:t>
      </w:r>
      <w:r>
        <w:t>стратегии).</w:t>
      </w:r>
    </w:p>
    <w:p w:rsidR="004325FB" w:rsidRDefault="00F961D6">
      <w:pPr>
        <w:ind w:left="129" w:right="0"/>
      </w:pPr>
      <w:r>
        <w:lastRenderedPageBreak/>
        <w:t>Основными требованиями к проведению мониторинга профессиональных дефицитов и потребностей являются следующие</w:t>
      </w:r>
      <w:r w:rsidR="001E098B">
        <w:t xml:space="preserve"> </w:t>
      </w:r>
      <w:r>
        <w:t>условия:</w:t>
      </w:r>
    </w:p>
    <w:p w:rsidR="004325FB" w:rsidRDefault="00F961D6">
      <w:pPr>
        <w:numPr>
          <w:ilvl w:val="0"/>
          <w:numId w:val="3"/>
        </w:numPr>
        <w:ind w:right="0"/>
      </w:pPr>
      <w:r>
        <w:t>мониторинг направлен на</w:t>
      </w:r>
      <w:r w:rsidR="001E098B">
        <w:t xml:space="preserve"> </w:t>
      </w:r>
      <w:r>
        <w:t>выявление общих тенденций в формировании профессиональных компетенций</w:t>
      </w:r>
      <w:r w:rsidR="001E098B">
        <w:t xml:space="preserve"> </w:t>
      </w:r>
      <w:r>
        <w:t>педагогов;</w:t>
      </w:r>
    </w:p>
    <w:p w:rsidR="004325FB" w:rsidRDefault="00F961D6">
      <w:pPr>
        <w:numPr>
          <w:ilvl w:val="0"/>
          <w:numId w:val="3"/>
        </w:numPr>
        <w:ind w:right="0"/>
      </w:pPr>
      <w:r>
        <w:t>оценка уровня сформированности метапредметных компетенций проводиться не только путем сопоставления полученных результатов с нормативными требованиями, но и путем сопоставления с результатами предыдущих исследований;</w:t>
      </w:r>
    </w:p>
    <w:p w:rsidR="004325FB" w:rsidRDefault="00F961D6">
      <w:pPr>
        <w:numPr>
          <w:ilvl w:val="0"/>
          <w:numId w:val="3"/>
        </w:numPr>
        <w:ind w:right="0"/>
      </w:pPr>
      <w:r>
        <w:t>мониторинг проводится не</w:t>
      </w:r>
      <w:r w:rsidR="001E098B">
        <w:t xml:space="preserve"> </w:t>
      </w:r>
      <w:r>
        <w:t>только</w:t>
      </w:r>
      <w:r w:rsidR="001E098B">
        <w:t xml:space="preserve"> </w:t>
      </w:r>
      <w:r>
        <w:t xml:space="preserve">для выявления актуального уровня, </w:t>
      </w:r>
      <w:proofErr w:type="gramStart"/>
      <w:r>
        <w:t>но  и</w:t>
      </w:r>
      <w:proofErr w:type="gramEnd"/>
      <w:r>
        <w:t xml:space="preserve"> для определения возможных путей совершенствования диагностируемых компетенций;</w:t>
      </w:r>
    </w:p>
    <w:p w:rsidR="004325FB" w:rsidRDefault="00F961D6">
      <w:pPr>
        <w:numPr>
          <w:ilvl w:val="0"/>
          <w:numId w:val="3"/>
        </w:numPr>
        <w:ind w:right="0"/>
      </w:pPr>
      <w:r>
        <w:t>мониторинг должен опираться на самоанализ, самодиагностику для создания</w:t>
      </w:r>
      <w:r w:rsidR="001E098B">
        <w:t xml:space="preserve"> </w:t>
      </w:r>
      <w:r>
        <w:t>мотивации к самообразованию.</w:t>
      </w:r>
    </w:p>
    <w:p w:rsidR="004325FB" w:rsidRDefault="00F961D6">
      <w:pPr>
        <w:ind w:left="129" w:right="0"/>
      </w:pPr>
      <w:r>
        <w:t>Методы диагностики: анкетирование, самоанализ личностных и профессиональных качеств педагогов.</w:t>
      </w:r>
    </w:p>
    <w:p w:rsidR="004325FB" w:rsidRDefault="00F961D6">
      <w:pPr>
        <w:pStyle w:val="1"/>
        <w:spacing w:after="304"/>
        <w:ind w:left="110" w:right="100"/>
      </w:pPr>
      <w:r>
        <w:t>Оценка</w:t>
      </w:r>
      <w:r w:rsidR="001E098B">
        <w:t xml:space="preserve"> </w:t>
      </w:r>
      <w:r>
        <w:t>профессиональных потребностей педагогов в рамках деятельности районных методических объединений</w:t>
      </w:r>
    </w:p>
    <w:p w:rsidR="004325FB" w:rsidRDefault="00F961D6">
      <w:pPr>
        <w:ind w:left="129" w:right="0"/>
      </w:pPr>
      <w:r>
        <w:t>Определение уровня метапредметных компетенций педагогов тесно взаимосвязано с</w:t>
      </w:r>
      <w:r w:rsidR="001E098B">
        <w:t xml:space="preserve"> </w:t>
      </w:r>
      <w:r>
        <w:t>оценкой профессиональных потребностей</w:t>
      </w:r>
      <w:r w:rsidR="001E098B">
        <w:t xml:space="preserve"> </w:t>
      </w:r>
      <w:r>
        <w:t>педагогов.</w:t>
      </w:r>
    </w:p>
    <w:p w:rsidR="004325FB" w:rsidRDefault="00F961D6">
      <w:pPr>
        <w:ind w:left="129" w:right="0"/>
      </w:pPr>
      <w:r>
        <w:t>Информация, полученная в ходе мониторинговых исследований профессиональных компетенций, оказывает непосредственное влияние на запрос педагогов в отношении методической помощи со стороны районных методических объединений и муниципальной</w:t>
      </w:r>
      <w:r w:rsidR="001E098B">
        <w:t xml:space="preserve"> </w:t>
      </w:r>
      <w:r>
        <w:t>методической службы.</w:t>
      </w:r>
    </w:p>
    <w:p w:rsidR="004325FB" w:rsidRDefault="00F961D6">
      <w:pPr>
        <w:spacing w:after="317"/>
        <w:ind w:left="129" w:right="0"/>
      </w:pPr>
      <w:r>
        <w:t xml:space="preserve">Для получения сведений о профессиональных потребностях педагогов в рамках деятельности районных методических объединений проводится ежегодное анкетирование на бумажных носителях </w:t>
      </w:r>
      <w:r>
        <w:rPr>
          <w:b/>
          <w:i/>
        </w:rPr>
        <w:t>(Приложении№2)</w:t>
      </w:r>
    </w:p>
    <w:p w:rsidR="004325FB" w:rsidRDefault="00F961D6">
      <w:pPr>
        <w:spacing w:after="11" w:line="250" w:lineRule="auto"/>
        <w:ind w:left="2093" w:right="0" w:hanging="1133"/>
        <w:jc w:val="left"/>
      </w:pPr>
      <w:r>
        <w:rPr>
          <w:b/>
        </w:rPr>
        <w:t>Оценка профессиональных дефицитов и потребностей заместителей руководителей образовательных организаций</w:t>
      </w:r>
    </w:p>
    <w:p w:rsidR="004325FB" w:rsidRDefault="00F961D6">
      <w:pPr>
        <w:ind w:left="129" w:right="0"/>
      </w:pPr>
      <w:r>
        <w:t xml:space="preserve">Оценка профессиональных дефицитов и потребностей заместителей руководителей образовательных организаций опирается в первую очередь на их самооценку, проводится ежегодный опрос в форме анкетирования </w:t>
      </w:r>
      <w:r>
        <w:rPr>
          <w:b/>
          <w:i/>
        </w:rPr>
        <w:t>(Приложение №3</w:t>
      </w:r>
      <w:r>
        <w:rPr>
          <w:i/>
        </w:rPr>
        <w:t>)</w:t>
      </w:r>
      <w:r>
        <w:t>, также используется метод экспертных оценок, в качестве экспертов выступают специалисты отдела образованием и методической службы, они анализируют информацию, полученную в ходе оперативных и комплексных проверок, индивидуальных собеседований.</w:t>
      </w:r>
      <w:r>
        <w:br w:type="page"/>
      </w:r>
    </w:p>
    <w:p w:rsidR="004325FB" w:rsidRDefault="00F961D6">
      <w:pPr>
        <w:spacing w:after="511" w:line="265" w:lineRule="auto"/>
        <w:ind w:left="10" w:right="735" w:hanging="10"/>
        <w:jc w:val="right"/>
      </w:pPr>
      <w:r>
        <w:rPr>
          <w:i/>
        </w:rPr>
        <w:lastRenderedPageBreak/>
        <w:t>Приложение №1</w:t>
      </w:r>
    </w:p>
    <w:p w:rsidR="004325FB" w:rsidRDefault="00F961D6">
      <w:pPr>
        <w:spacing w:after="11" w:line="250" w:lineRule="auto"/>
        <w:ind w:left="970" w:right="0" w:hanging="10"/>
        <w:jc w:val="left"/>
      </w:pPr>
      <w:r>
        <w:rPr>
          <w:b/>
        </w:rPr>
        <w:t>ОЦЕНОЧНЫЕЛИСТЫДЛЯОПРЕДЕЛЕНИЯ УРОВНЯ</w:t>
      </w:r>
    </w:p>
    <w:p w:rsidR="004325FB" w:rsidRDefault="00F961D6">
      <w:pPr>
        <w:spacing w:after="140" w:line="250" w:lineRule="auto"/>
        <w:ind w:left="2573" w:right="0" w:hanging="1128"/>
        <w:jc w:val="left"/>
      </w:pPr>
      <w:r>
        <w:rPr>
          <w:b/>
        </w:rPr>
        <w:t>СФОРМИРОВАННОСТИ МЕТАПРЕДМЕТНЫХ КОМПЕТЕНЦИЙПЕДАГОГОВ</w:t>
      </w:r>
    </w:p>
    <w:p w:rsidR="004325FB" w:rsidRDefault="00F961D6">
      <w:pPr>
        <w:spacing w:after="160" w:line="259" w:lineRule="auto"/>
        <w:ind w:left="97" w:right="0" w:firstLine="0"/>
        <w:jc w:val="center"/>
      </w:pPr>
      <w:r>
        <w:rPr>
          <w:i/>
        </w:rPr>
        <w:t>Уважаемый педагог!</w:t>
      </w:r>
    </w:p>
    <w:p w:rsidR="004325FB" w:rsidRDefault="00F961D6">
      <w:pPr>
        <w:spacing w:after="50" w:line="316" w:lineRule="auto"/>
        <w:ind w:left="129" w:right="0"/>
      </w:pPr>
      <w:r>
        <w:t>Оцените степень проявления в Вашей педагогической деятельности представленных знаний и умений в рамках выделенных компетенций по четырех</w:t>
      </w:r>
      <w:r w:rsidR="001E098B">
        <w:t xml:space="preserve"> </w:t>
      </w:r>
      <w:r>
        <w:t>балльной</w:t>
      </w:r>
      <w:r w:rsidR="001E098B">
        <w:t xml:space="preserve"> </w:t>
      </w:r>
      <w:r>
        <w:t>шкале, поставив галочку</w:t>
      </w:r>
      <w:r w:rsidR="001E098B">
        <w:t xml:space="preserve"> </w:t>
      </w:r>
      <w:r>
        <w:t>в соответствующей баллу</w:t>
      </w:r>
      <w:r w:rsidR="001E098B">
        <w:t xml:space="preserve"> </w:t>
      </w:r>
      <w:r>
        <w:t>графе:</w:t>
      </w:r>
    </w:p>
    <w:p w:rsidR="004325FB" w:rsidRDefault="00F961D6">
      <w:pPr>
        <w:spacing w:after="148"/>
        <w:ind w:left="129" w:right="0"/>
      </w:pPr>
      <w:r>
        <w:rPr>
          <w:b/>
          <w:i/>
        </w:rPr>
        <w:t xml:space="preserve">3 балла </w:t>
      </w:r>
      <w:r>
        <w:t>- знание и умение ярко выражено и проявляется в деятельности практически всегда и стабильно;</w:t>
      </w:r>
    </w:p>
    <w:p w:rsidR="004325FB" w:rsidRDefault="00F961D6">
      <w:pPr>
        <w:spacing w:after="136"/>
        <w:ind w:left="129" w:right="0"/>
      </w:pPr>
      <w:r>
        <w:rPr>
          <w:b/>
          <w:i/>
        </w:rPr>
        <w:t xml:space="preserve">2 балла </w:t>
      </w:r>
      <w:r>
        <w:t>- знание и умение выражено и проявляется в деятельности достаточно часто</w:t>
      </w:r>
      <w:r w:rsidR="001E098B">
        <w:t xml:space="preserve"> </w:t>
      </w:r>
      <w:r>
        <w:t>и полно;</w:t>
      </w:r>
    </w:p>
    <w:p w:rsidR="004325FB" w:rsidRDefault="00F961D6">
      <w:pPr>
        <w:spacing w:after="140"/>
        <w:ind w:left="129" w:right="0"/>
      </w:pPr>
      <w:r>
        <w:rPr>
          <w:b/>
          <w:i/>
        </w:rPr>
        <w:t xml:space="preserve">1 балл </w:t>
      </w:r>
      <w:r>
        <w:t xml:space="preserve">- знание и умение как таковое не выражено и проявляется в деятельности </w:t>
      </w:r>
      <w:proofErr w:type="gramStart"/>
      <w:r>
        <w:t>редко</w:t>
      </w:r>
      <w:r w:rsidR="001E098B">
        <w:t xml:space="preserve">  </w:t>
      </w:r>
      <w:r>
        <w:t>и</w:t>
      </w:r>
      <w:proofErr w:type="gramEnd"/>
      <w:r>
        <w:t xml:space="preserve"> неполно;</w:t>
      </w:r>
    </w:p>
    <w:p w:rsidR="004325FB" w:rsidRDefault="00F961D6">
      <w:pPr>
        <w:spacing w:after="151"/>
        <w:ind w:left="710" w:right="0" w:firstLine="0"/>
      </w:pPr>
      <w:r>
        <w:rPr>
          <w:b/>
          <w:i/>
        </w:rPr>
        <w:t xml:space="preserve">0 баллов </w:t>
      </w:r>
      <w:r>
        <w:t>- знание и</w:t>
      </w:r>
      <w:r w:rsidR="001E098B">
        <w:t xml:space="preserve"> </w:t>
      </w:r>
      <w:r>
        <w:t>умение не проявляется, отсутствует.</w:t>
      </w:r>
    </w:p>
    <w:p w:rsidR="004325FB" w:rsidRDefault="00F961D6">
      <w:pPr>
        <w:pStyle w:val="1"/>
        <w:spacing w:after="11"/>
        <w:ind w:left="110" w:right="6"/>
      </w:pPr>
      <w:r>
        <w:t>Методическая компетенция</w:t>
      </w:r>
    </w:p>
    <w:tbl>
      <w:tblPr>
        <w:tblStyle w:val="TableGrid"/>
        <w:tblW w:w="10209" w:type="dxa"/>
        <w:tblInd w:w="-422" w:type="dxa"/>
        <w:tblCellMar>
          <w:top w:w="11" w:type="dxa"/>
          <w:left w:w="106" w:type="dxa"/>
          <w:right w:w="68" w:type="dxa"/>
        </w:tblCellMar>
        <w:tblLook w:val="04A0" w:firstRow="1" w:lastRow="0" w:firstColumn="1" w:lastColumn="0" w:noHBand="0" w:noVBand="1"/>
      </w:tblPr>
      <w:tblGrid>
        <w:gridCol w:w="562"/>
        <w:gridCol w:w="7381"/>
        <w:gridCol w:w="566"/>
        <w:gridCol w:w="567"/>
        <w:gridCol w:w="566"/>
        <w:gridCol w:w="567"/>
      </w:tblGrid>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rPr>
              <w:t>№</w:t>
            </w:r>
          </w:p>
          <w:p w:rsidR="004325FB" w:rsidRDefault="00F961D6">
            <w:pPr>
              <w:spacing w:after="0" w:line="259" w:lineRule="auto"/>
              <w:ind w:left="0" w:right="0" w:firstLine="0"/>
            </w:pPr>
            <w:r>
              <w:rPr>
                <w:color w:val="010302"/>
              </w:rPr>
              <w:t>п/п</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632" w:firstLine="0"/>
              <w:jc w:val="center"/>
            </w:pPr>
            <w:r>
              <w:rPr>
                <w:color w:val="010302"/>
              </w:rPr>
              <w:t>Вопросы</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0</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1</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2</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3</w:t>
            </w:r>
          </w:p>
        </w:tc>
      </w:tr>
      <w:tr w:rsidR="004325FB">
        <w:trPr>
          <w:trHeight w:val="648"/>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28" w:line="259" w:lineRule="auto"/>
              <w:ind w:left="0" w:right="0" w:firstLine="0"/>
              <w:jc w:val="left"/>
            </w:pPr>
            <w:r>
              <w:rPr>
                <w:sz w:val="24"/>
              </w:rPr>
              <w:t>Осведомлен об основных тенденциях и изменениях в</w:t>
            </w:r>
          </w:p>
          <w:p w:rsidR="004325FB" w:rsidRDefault="00F961D6">
            <w:pPr>
              <w:spacing w:after="0" w:line="259" w:lineRule="auto"/>
              <w:ind w:left="0" w:right="0" w:firstLine="0"/>
              <w:jc w:val="left"/>
            </w:pPr>
            <w:r>
              <w:rPr>
                <w:sz w:val="24"/>
              </w:rPr>
              <w:t>системе  современного образования</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6"/>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сформулировать и обосновать цели и задачи</w:t>
            </w:r>
            <w:r w:rsidR="001E098B">
              <w:rPr>
                <w:color w:val="010302"/>
                <w:sz w:val="24"/>
              </w:rPr>
              <w:t xml:space="preserve"> </w:t>
            </w:r>
            <w:r>
              <w:rPr>
                <w:color w:val="010302"/>
                <w:sz w:val="24"/>
              </w:rPr>
              <w:t>педагогической деятельности в соответствии с</w:t>
            </w:r>
            <w:r w:rsidR="001E098B">
              <w:rPr>
                <w:color w:val="010302"/>
                <w:sz w:val="24"/>
              </w:rPr>
              <w:t xml:space="preserve"> </w:t>
            </w:r>
            <w:r>
              <w:rPr>
                <w:color w:val="010302"/>
                <w:sz w:val="24"/>
              </w:rPr>
              <w:t>нормативными требованиями, уровнем развития обучающихся и спецификой конкретного предметного со держания, с</w:t>
            </w:r>
            <w:r w:rsidR="001E098B">
              <w:rPr>
                <w:color w:val="010302"/>
                <w:sz w:val="24"/>
              </w:rPr>
              <w:t xml:space="preserve"> </w:t>
            </w:r>
            <w:r>
              <w:rPr>
                <w:color w:val="010302"/>
                <w:sz w:val="24"/>
              </w:rPr>
              <w:t>проектировать</w:t>
            </w:r>
            <w:r w:rsidR="001E098B">
              <w:rPr>
                <w:color w:val="010302"/>
                <w:sz w:val="24"/>
              </w:rPr>
              <w:t xml:space="preserve"> </w:t>
            </w:r>
            <w:r>
              <w:rPr>
                <w:color w:val="010302"/>
                <w:sz w:val="24"/>
              </w:rPr>
              <w:t>условиях их реализации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7"/>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выделить методическую проблему в собственной профессиональной деятельности и своевременно внести</w:t>
            </w:r>
            <w:r w:rsidR="001E098B">
              <w:rPr>
                <w:color w:val="010302"/>
                <w:sz w:val="24"/>
              </w:rPr>
              <w:t xml:space="preserve"> </w:t>
            </w:r>
            <w:r>
              <w:rPr>
                <w:color w:val="010302"/>
                <w:sz w:val="24"/>
              </w:rPr>
              <w:t>изменения в дидактические и методические материалы для достижения новых образовательных результатов</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0"/>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499" w:firstLine="0"/>
            </w:pPr>
            <w:r>
              <w:rPr>
                <w:color w:val="010302"/>
                <w:sz w:val="24"/>
              </w:rPr>
              <w:t>Конструктивно реагирую на трудности, возникающие в процессе реализации поставленных целей и задач педагогической деятельности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28" w:line="259" w:lineRule="auto"/>
              <w:ind w:left="0" w:right="0" w:firstLine="0"/>
              <w:jc w:val="left"/>
            </w:pPr>
            <w:r>
              <w:rPr>
                <w:sz w:val="24"/>
              </w:rPr>
              <w:t>Использую знания об индивидуальных возможностях и</w:t>
            </w:r>
          </w:p>
          <w:p w:rsidR="004325FB" w:rsidRDefault="00F961D6">
            <w:pPr>
              <w:spacing w:after="0" w:line="259" w:lineRule="auto"/>
              <w:ind w:left="0" w:right="0" w:firstLine="0"/>
              <w:jc w:val="left"/>
            </w:pPr>
            <w:r>
              <w:rPr>
                <w:sz w:val="24"/>
              </w:rPr>
              <w:t>образовательных потребностях</w:t>
            </w:r>
            <w:r w:rsidR="001E098B">
              <w:rPr>
                <w:sz w:val="24"/>
              </w:rPr>
              <w:t xml:space="preserve"> </w:t>
            </w:r>
            <w:r>
              <w:rPr>
                <w:sz w:val="24"/>
              </w:rPr>
              <w:t>обучающихся в педагогической деятельности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4"/>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6</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определить сильные стороны и перспективы развития для каждого</w:t>
            </w:r>
            <w:r w:rsidR="001E098B">
              <w:rPr>
                <w:color w:val="010302"/>
                <w:sz w:val="24"/>
              </w:rPr>
              <w:t xml:space="preserve"> </w:t>
            </w:r>
            <w:r>
              <w:rPr>
                <w:color w:val="010302"/>
                <w:sz w:val="24"/>
              </w:rPr>
              <w:t>обучающегося в процессе совместной деятельности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4"/>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lastRenderedPageBreak/>
              <w:t>7</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129" w:firstLine="0"/>
            </w:pPr>
            <w:r>
              <w:rPr>
                <w:color w:val="010302"/>
                <w:sz w:val="24"/>
              </w:rPr>
              <w:t>Способен</w:t>
            </w:r>
            <w:r w:rsidR="001E098B">
              <w:rPr>
                <w:color w:val="010302"/>
                <w:sz w:val="24"/>
              </w:rPr>
              <w:t xml:space="preserve"> </w:t>
            </w:r>
            <w:r>
              <w:rPr>
                <w:color w:val="010302"/>
                <w:sz w:val="24"/>
              </w:rPr>
              <w:t>конструировать фрагменты уроков, уроки, в целом связанные</w:t>
            </w:r>
            <w:r w:rsidR="001E098B">
              <w:rPr>
                <w:color w:val="010302"/>
                <w:sz w:val="24"/>
              </w:rPr>
              <w:t xml:space="preserve"> </w:t>
            </w:r>
            <w:r>
              <w:rPr>
                <w:color w:val="010302"/>
                <w:sz w:val="24"/>
              </w:rPr>
              <w:t>с работой над основными компонентами содержания для достижения</w:t>
            </w:r>
            <w:r w:rsidR="001E098B">
              <w:rPr>
                <w:color w:val="010302"/>
                <w:sz w:val="24"/>
              </w:rPr>
              <w:t xml:space="preserve"> </w:t>
            </w:r>
            <w:r>
              <w:rPr>
                <w:color w:val="010302"/>
                <w:sz w:val="24"/>
              </w:rPr>
              <w:t>запланированных результатов деятельности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7"/>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8</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 xml:space="preserve">Могу провести сравнительный анализ программ, </w:t>
            </w:r>
            <w:proofErr w:type="spellStart"/>
            <w:r>
              <w:rPr>
                <w:color w:val="010302"/>
                <w:sz w:val="24"/>
              </w:rPr>
              <w:t>учебно</w:t>
            </w:r>
            <w:proofErr w:type="spellEnd"/>
            <w:r w:rsidR="001E098B">
              <w:rPr>
                <w:color w:val="010302"/>
                <w:sz w:val="24"/>
              </w:rPr>
              <w:t xml:space="preserve"> </w:t>
            </w:r>
            <w:r>
              <w:rPr>
                <w:color w:val="010302"/>
                <w:sz w:val="24"/>
              </w:rPr>
              <w:t>методических  комплектов, методических и дидактических материалов и обосновать</w:t>
            </w:r>
            <w:r w:rsidR="001E098B">
              <w:rPr>
                <w:color w:val="010302"/>
                <w:sz w:val="24"/>
              </w:rPr>
              <w:t xml:space="preserve"> </w:t>
            </w:r>
            <w:r>
              <w:rPr>
                <w:color w:val="010302"/>
                <w:sz w:val="24"/>
              </w:rPr>
              <w:t>их</w:t>
            </w:r>
            <w:r w:rsidR="001E098B">
              <w:rPr>
                <w:color w:val="010302"/>
                <w:sz w:val="24"/>
              </w:rPr>
              <w:t xml:space="preserve"> </w:t>
            </w:r>
            <w:r>
              <w:rPr>
                <w:color w:val="010302"/>
                <w:sz w:val="24"/>
              </w:rPr>
              <w:t>выбор для решения профессиональных задач в зависимости от ситуации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0"/>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9</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274" w:firstLine="0"/>
            </w:pPr>
            <w:r>
              <w:rPr>
                <w:color w:val="010302"/>
                <w:sz w:val="24"/>
              </w:rPr>
              <w:t xml:space="preserve">Могу выделить в содержании учебного предмета </w:t>
            </w:r>
            <w:proofErr w:type="spellStart"/>
            <w:r>
              <w:rPr>
                <w:color w:val="010302"/>
                <w:sz w:val="24"/>
              </w:rPr>
              <w:t>метапредметную</w:t>
            </w:r>
            <w:proofErr w:type="spellEnd"/>
            <w:r>
              <w:rPr>
                <w:color w:val="010302"/>
                <w:sz w:val="24"/>
              </w:rPr>
              <w:t xml:space="preserve"> составляющую и определить формируемые на ее основе универсальные  учебные действия</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10</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Выбираю методы и формы обучения под заданные цели и подобранное  содержание образования</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Выбираю средства образования в соответствии с формулировкой целей, подобранными содержанием, формами, методами и приёмами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7"/>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сформулировать критерии достижения поставленных целей и обосновать эффективность реализуемой образовательной программы,  используемых методических и дидактических материалов</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0"/>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1018" w:firstLine="0"/>
            </w:pPr>
            <w:r>
              <w:rPr>
                <w:color w:val="010302"/>
                <w:sz w:val="24"/>
              </w:rPr>
              <w:t>Могу оценить эффективность собственных педагогических воздействий  на развитие детей, соотнести результаты с поставленными целями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 xml:space="preserve">Сочетаю методы педагогического оценивания, </w:t>
            </w:r>
            <w:proofErr w:type="spellStart"/>
            <w:r>
              <w:rPr>
                <w:color w:val="010302"/>
                <w:sz w:val="24"/>
              </w:rPr>
              <w:t>взаимооценки</w:t>
            </w:r>
            <w:proofErr w:type="spellEnd"/>
            <w:r>
              <w:rPr>
                <w:color w:val="010302"/>
                <w:sz w:val="24"/>
              </w:rPr>
              <w:t xml:space="preserve"> и самооценки обучающихся для определения результатов освоения образовательной программы</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Умею выстраивать отношения сотрудничества с коллегами, работать в</w:t>
            </w:r>
            <w:r w:rsidR="001E098B">
              <w:rPr>
                <w:color w:val="010302"/>
                <w:sz w:val="24"/>
              </w:rPr>
              <w:t xml:space="preserve"> </w:t>
            </w:r>
            <w:r>
              <w:rPr>
                <w:color w:val="010302"/>
                <w:sz w:val="24"/>
              </w:rPr>
              <w:t>составе групп, разрабатывающих и реализующих образовательные программы, проекты, методические и дидактические материалы</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bl>
    <w:p w:rsidR="004325FB" w:rsidRDefault="00F961D6">
      <w:pPr>
        <w:spacing w:after="11" w:line="250" w:lineRule="auto"/>
        <w:ind w:left="3073" w:right="0" w:hanging="10"/>
        <w:jc w:val="left"/>
      </w:pPr>
      <w:r>
        <w:rPr>
          <w:b/>
        </w:rPr>
        <w:t>Технологическая компетенция</w:t>
      </w:r>
    </w:p>
    <w:tbl>
      <w:tblPr>
        <w:tblStyle w:val="TableGrid"/>
        <w:tblW w:w="10209" w:type="dxa"/>
        <w:tblInd w:w="-422" w:type="dxa"/>
        <w:tblCellMar>
          <w:top w:w="11" w:type="dxa"/>
          <w:left w:w="106" w:type="dxa"/>
          <w:right w:w="81" w:type="dxa"/>
        </w:tblCellMar>
        <w:tblLook w:val="04A0" w:firstRow="1" w:lastRow="0" w:firstColumn="1" w:lastColumn="0" w:noHBand="0" w:noVBand="1"/>
      </w:tblPr>
      <w:tblGrid>
        <w:gridCol w:w="565"/>
        <w:gridCol w:w="7378"/>
        <w:gridCol w:w="566"/>
        <w:gridCol w:w="567"/>
        <w:gridCol w:w="566"/>
        <w:gridCol w:w="567"/>
      </w:tblGrid>
      <w:tr w:rsidR="004325FB">
        <w:trPr>
          <w:trHeight w:val="649"/>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rPr>
              <w:t>№</w:t>
            </w:r>
          </w:p>
          <w:p w:rsidR="004325FB" w:rsidRDefault="00F961D6">
            <w:pPr>
              <w:spacing w:after="0" w:line="259" w:lineRule="auto"/>
              <w:ind w:left="0" w:right="0" w:firstLine="0"/>
            </w:pPr>
            <w:r>
              <w:rPr>
                <w:color w:val="010302"/>
              </w:rPr>
              <w:t>п/п</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618" w:firstLine="0"/>
              <w:jc w:val="center"/>
            </w:pPr>
            <w:r>
              <w:rPr>
                <w:color w:val="010302"/>
              </w:rPr>
              <w:t>Вопросы</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0</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1</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2</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3</w:t>
            </w:r>
          </w:p>
        </w:tc>
      </w:tr>
      <w:tr w:rsidR="004325FB">
        <w:trPr>
          <w:trHeight w:val="331"/>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sz w:val="24"/>
              </w:rPr>
              <w:t xml:space="preserve">Осведомлен о сущности технологического подхода </w:t>
            </w:r>
            <w:proofErr w:type="spellStart"/>
            <w:r>
              <w:rPr>
                <w:sz w:val="24"/>
              </w:rPr>
              <w:t>вобразовании</w:t>
            </w:r>
            <w:proofErr w:type="spellEnd"/>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Знаю структурные компоненты образовательной технологии, могу обосновать их логическую взаимосвязь</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Знаю процедуру конкретных образовательных технологий, условия их  реализации в образовательной деятельности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125" w:firstLine="0"/>
              <w:jc w:val="left"/>
            </w:pPr>
            <w:r>
              <w:rPr>
                <w:color w:val="010302"/>
                <w:sz w:val="24"/>
              </w:rPr>
              <w:t>Могу проанализировать возможности конкретных образовательных технологий для достижения различных образовательных результатов</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Выбираю образовательные технологии с учетом возрастных, индивидуально-личностных возможностей обучающихся, спецификой предмета, принципами и закономерностями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 xml:space="preserve">образовательного процесса  (в том числе с учетом </w:t>
            </w:r>
            <w:proofErr w:type="spellStart"/>
            <w:r>
              <w:rPr>
                <w:color w:val="010302"/>
                <w:sz w:val="24"/>
              </w:rPr>
              <w:t>метапредметного</w:t>
            </w:r>
            <w:proofErr w:type="spellEnd"/>
            <w:r>
              <w:rPr>
                <w:color w:val="010302"/>
                <w:sz w:val="24"/>
              </w:rPr>
              <w:t xml:space="preserve"> содержания образования)</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6</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190" w:firstLine="0"/>
            </w:pPr>
            <w:r>
              <w:rPr>
                <w:color w:val="010302"/>
                <w:sz w:val="24"/>
              </w:rPr>
              <w:t>Применяю технологии деятельностного типа, ориентированные на развитие системы УУД (технологии проблемного обучения, проектной, учебно-исследовательской деятельности и т.п.)</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7</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Могу осуществить перенос конкретной технологии на содержание преподаваемого предмета</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2"/>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8</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Реализую технологический процесс (задачи, этапы, способы организации обучения работы учителя и учащихся) в строгом соподчинении каждого элемента и всей</w:t>
            </w:r>
            <w:r w:rsidR="001E098B">
              <w:rPr>
                <w:color w:val="010302"/>
                <w:sz w:val="24"/>
              </w:rPr>
              <w:t xml:space="preserve"> </w:t>
            </w:r>
            <w:r>
              <w:rPr>
                <w:color w:val="010302"/>
                <w:sz w:val="24"/>
              </w:rPr>
              <w:t>системы с целевой ориентацией</w:t>
            </w:r>
            <w:r w:rsidR="001E098B">
              <w:rPr>
                <w:color w:val="010302"/>
                <w:sz w:val="24"/>
              </w:rPr>
              <w:t xml:space="preserve"> </w:t>
            </w:r>
            <w:r>
              <w:rPr>
                <w:color w:val="010302"/>
                <w:sz w:val="24"/>
              </w:rPr>
              <w:t>технологии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9</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Вношу коррективы в технологическую процедуру в случае, если не удается достичь поставленных целей</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7"/>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10</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Разрабатываю технологические карты отдельных занятий или системы  занятий, синхронизируя структуру управленческой деятельности  учителя с учебно-познавательной деятельностью обучающихся в  соответствии с задачами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0"/>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47" w:firstLine="0"/>
            </w:pPr>
            <w:r>
              <w:rPr>
                <w:color w:val="010302"/>
                <w:sz w:val="24"/>
              </w:rPr>
              <w:t>Самостоятельно разрабатываю дидактические и методические материалы для обучающихся в процессе использования конкретных образовательных технологий</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Подбираю показатели результативности и методы отслеживания промежуточных и итоговых результатов в соответствии с целевой направленностью и задачами технологии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6"/>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проанализировать результативность использования конкретной  образовательной технологии в достижении новых образовательных результатов (личностных, метапредметных, предметных</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0"/>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662" w:firstLine="0"/>
            </w:pPr>
            <w:r>
              <w:rPr>
                <w:color w:val="010302"/>
                <w:sz w:val="24"/>
              </w:rPr>
              <w:t>Могу творчески</w:t>
            </w:r>
            <w:r w:rsidR="001E098B">
              <w:rPr>
                <w:color w:val="010302"/>
                <w:sz w:val="24"/>
              </w:rPr>
              <w:t xml:space="preserve"> </w:t>
            </w:r>
            <w:r>
              <w:rPr>
                <w:color w:val="010302"/>
                <w:sz w:val="24"/>
              </w:rPr>
              <w:t>преобразовать структурные компоненты технологии,  предложить свое авторское видение конкретного технологического процесса</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проанализировать личный педагогический опыт с позиции его технологичности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bl>
    <w:p w:rsidR="004325FB" w:rsidRDefault="00F961D6">
      <w:pPr>
        <w:spacing w:after="11" w:line="250" w:lineRule="auto"/>
        <w:ind w:left="2939" w:right="0" w:hanging="10"/>
        <w:jc w:val="left"/>
      </w:pPr>
      <w:r>
        <w:rPr>
          <w:b/>
        </w:rPr>
        <w:t>Исследовательская компетенция</w:t>
      </w:r>
    </w:p>
    <w:tbl>
      <w:tblPr>
        <w:tblStyle w:val="TableGrid"/>
        <w:tblW w:w="10209" w:type="dxa"/>
        <w:tblInd w:w="-422" w:type="dxa"/>
        <w:tblCellMar>
          <w:top w:w="7" w:type="dxa"/>
          <w:left w:w="106" w:type="dxa"/>
          <w:right w:w="81" w:type="dxa"/>
        </w:tblCellMar>
        <w:tblLook w:val="04A0" w:firstRow="1" w:lastRow="0" w:firstColumn="1" w:lastColumn="0" w:noHBand="0" w:noVBand="1"/>
      </w:tblPr>
      <w:tblGrid>
        <w:gridCol w:w="565"/>
        <w:gridCol w:w="7378"/>
        <w:gridCol w:w="566"/>
        <w:gridCol w:w="567"/>
        <w:gridCol w:w="566"/>
        <w:gridCol w:w="567"/>
      </w:tblGrid>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rPr>
              <w:t>№</w:t>
            </w:r>
          </w:p>
          <w:p w:rsidR="004325FB" w:rsidRDefault="00F961D6">
            <w:pPr>
              <w:spacing w:after="0" w:line="259" w:lineRule="auto"/>
              <w:ind w:left="0" w:right="0" w:firstLine="0"/>
            </w:pPr>
            <w:r>
              <w:rPr>
                <w:color w:val="010302"/>
              </w:rPr>
              <w:t>п/п</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618" w:firstLine="0"/>
              <w:jc w:val="center"/>
            </w:pPr>
            <w:r>
              <w:rPr>
                <w:color w:val="010302"/>
              </w:rPr>
              <w:t>Вопросы</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0</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1</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2</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3</w:t>
            </w:r>
          </w:p>
        </w:tc>
      </w:tr>
      <w:tr w:rsidR="004325FB">
        <w:trPr>
          <w:trHeight w:val="970"/>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Осведомлен о методологическом аппарате исследования, понимаю логическую связь и взаимообусловленность его компонентов (проблема,  цель и задачи исследования, объект, предмет и т.д.)</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633" w:firstLine="0"/>
            </w:pPr>
            <w:r>
              <w:rPr>
                <w:color w:val="010302"/>
                <w:sz w:val="24"/>
              </w:rPr>
              <w:t>Владею знаниями о научных методах познания, эвристических методах  решения исследовательских задач, технологиях проектирования и  реализации исследовательской деятельности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4"/>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lastRenderedPageBreak/>
              <w:t>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Ориентирован на поиск и внедрение в личную практику новых педагогических идей, новых способов решения задач, стремлюсь реализовать их на практике по собственной инициативе</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проанализировать педагогическую ситуацию, предметное содержание, увидеть и сформулировать проблему исследования</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перевести проблему в исследовательскую задачу</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6</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выдвигать гипотезу и определить способ решения исследовательской задачи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48"/>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7</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Могу составить план исследования в рамках выбранного способа решения исследовательской задачи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8</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Умею выполнять экспериментальные исследования по заданной методике и обрабатывать их результаты</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7"/>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9</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 xml:space="preserve">Владею навыками поиска дополнительной информации необходимой для  решения исследовательской задачи в различных информационных  источниках и ресурсах, </w:t>
            </w:r>
            <w:proofErr w:type="spellStart"/>
            <w:r>
              <w:rPr>
                <w:color w:val="010302"/>
                <w:sz w:val="24"/>
              </w:rPr>
              <w:t>втом</w:t>
            </w:r>
            <w:proofErr w:type="spellEnd"/>
            <w:r>
              <w:rPr>
                <w:color w:val="010302"/>
                <w:sz w:val="24"/>
              </w:rPr>
              <w:t xml:space="preserve"> числе в сети Интернет</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4"/>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10</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21" w:line="259" w:lineRule="auto"/>
              <w:ind w:left="0" w:right="0" w:firstLine="0"/>
              <w:jc w:val="left"/>
            </w:pPr>
            <w:r>
              <w:rPr>
                <w:color w:val="010302"/>
                <w:sz w:val="24"/>
              </w:rPr>
              <w:t>Владею приемами самоорганизации исследовательской</w:t>
            </w:r>
          </w:p>
          <w:p w:rsidR="004325FB" w:rsidRDefault="00F961D6">
            <w:pPr>
              <w:spacing w:after="0" w:line="259" w:lineRule="auto"/>
              <w:ind w:left="0" w:right="0" w:firstLine="0"/>
            </w:pPr>
            <w:r>
              <w:rPr>
                <w:color w:val="010302"/>
                <w:sz w:val="24"/>
              </w:rPr>
              <w:t>деятельности,  могу контролировать и регулировать свои действия в процессе  исследовательской работы</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0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14"/>
              <w:jc w:val="left"/>
            </w:pPr>
            <w:r>
              <w:rPr>
                <w:sz w:val="24"/>
              </w:rPr>
              <w:t>Могу</w:t>
            </w:r>
            <w:r w:rsidR="001E098B">
              <w:rPr>
                <w:sz w:val="24"/>
              </w:rPr>
              <w:t xml:space="preserve"> </w:t>
            </w:r>
            <w:r>
              <w:rPr>
                <w:sz w:val="24"/>
              </w:rPr>
              <w:t>рационально распределять время и объемы работы в процессе исследовательской работы</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0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14"/>
              <w:jc w:val="left"/>
            </w:pPr>
            <w:r>
              <w:rPr>
                <w:sz w:val="24"/>
              </w:rPr>
              <w:t>Могу</w:t>
            </w:r>
            <w:r w:rsidR="001E098B">
              <w:rPr>
                <w:sz w:val="24"/>
              </w:rPr>
              <w:t xml:space="preserve">  </w:t>
            </w:r>
            <w:r>
              <w:rPr>
                <w:sz w:val="24"/>
              </w:rPr>
              <w:t xml:space="preserve">сформулировать критерии достижения поставленных </w:t>
            </w:r>
            <w:proofErr w:type="spellStart"/>
            <w:r>
              <w:rPr>
                <w:sz w:val="24"/>
              </w:rPr>
              <w:t>целейи</w:t>
            </w:r>
            <w:proofErr w:type="spellEnd"/>
            <w:r>
              <w:rPr>
                <w:sz w:val="24"/>
              </w:rPr>
              <w:t xml:space="preserve"> обосновать результаты проведенного исследования</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Использую результаты исследовательской деятельности в личной педагогической практике</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369" w:firstLine="0"/>
            </w:pPr>
            <w:r>
              <w:rPr>
                <w:color w:val="010302"/>
                <w:sz w:val="24"/>
              </w:rPr>
              <w:t>Могу организовать коллег, проявлять себя как член команды для проведения совместной исследовательской работы по внедрению инноваций в образовательный процесс</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6"/>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обобщать и творчески использовать результаты исследовательской  работы в своей профессиональной деятельности; представлять результаты исследовательской работы в различных формах (проект, презентация, творческий отчет, мастер-класс и т.п.)</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bl>
    <w:p w:rsidR="004325FB" w:rsidRDefault="00F961D6">
      <w:pPr>
        <w:spacing w:after="365" w:line="250" w:lineRule="auto"/>
        <w:ind w:left="3477" w:right="0" w:hanging="10"/>
        <w:jc w:val="left"/>
      </w:pPr>
      <w:r>
        <w:rPr>
          <w:b/>
        </w:rPr>
        <w:t>Проектная компетенция</w:t>
      </w:r>
    </w:p>
    <w:tbl>
      <w:tblPr>
        <w:tblStyle w:val="TableGrid"/>
        <w:tblW w:w="10209" w:type="dxa"/>
        <w:tblInd w:w="-422" w:type="dxa"/>
        <w:tblCellMar>
          <w:top w:w="11" w:type="dxa"/>
          <w:left w:w="106" w:type="dxa"/>
          <w:right w:w="81" w:type="dxa"/>
        </w:tblCellMar>
        <w:tblLook w:val="04A0" w:firstRow="1" w:lastRow="0" w:firstColumn="1" w:lastColumn="0" w:noHBand="0" w:noVBand="1"/>
      </w:tblPr>
      <w:tblGrid>
        <w:gridCol w:w="565"/>
        <w:gridCol w:w="7378"/>
        <w:gridCol w:w="566"/>
        <w:gridCol w:w="567"/>
        <w:gridCol w:w="566"/>
        <w:gridCol w:w="567"/>
      </w:tblGrid>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rPr>
              <w:t>№</w:t>
            </w:r>
          </w:p>
          <w:p w:rsidR="004325FB" w:rsidRDefault="00F961D6">
            <w:pPr>
              <w:spacing w:after="0" w:line="259" w:lineRule="auto"/>
              <w:ind w:left="0" w:right="0" w:firstLine="0"/>
            </w:pPr>
            <w:r>
              <w:rPr>
                <w:color w:val="010302"/>
              </w:rPr>
              <w:t>п/п</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618" w:firstLine="0"/>
              <w:jc w:val="center"/>
            </w:pPr>
            <w:r>
              <w:rPr>
                <w:color w:val="010302"/>
              </w:rPr>
              <w:t>Вопросы</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0</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1</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2</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3</w:t>
            </w:r>
          </w:p>
        </w:tc>
      </w:tr>
      <w:tr w:rsidR="004325FB">
        <w:trPr>
          <w:trHeight w:val="970"/>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21" w:line="259" w:lineRule="auto"/>
              <w:ind w:left="0" w:right="0" w:firstLine="0"/>
              <w:jc w:val="left"/>
            </w:pPr>
            <w:r>
              <w:rPr>
                <w:color w:val="010302"/>
                <w:sz w:val="24"/>
              </w:rPr>
              <w:t>Умею выявлять и анализировать проблемы, связанные с</w:t>
            </w:r>
          </w:p>
          <w:p w:rsidR="004325FB" w:rsidRDefault="00F961D6">
            <w:pPr>
              <w:spacing w:after="0" w:line="259" w:lineRule="auto"/>
              <w:ind w:left="0" w:right="0" w:firstLine="0"/>
              <w:jc w:val="left"/>
            </w:pPr>
            <w:r>
              <w:rPr>
                <w:color w:val="010302"/>
                <w:sz w:val="24"/>
              </w:rPr>
              <w:t>педагогической  практикой, находить людей, заинтересованных в их решении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Умею формировать систему целей, соответствующих проблемному полю</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Владею способами постановки задач, необходимых и достаточных для  достижения целей проекта</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lastRenderedPageBreak/>
              <w:t>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Владею способами постановки задач, необходимых и достаточных для  достижения целей проекта</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Обладаю достаточными знаниями для определения сроков реализации  педагогических проектов</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0"/>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6</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1062" w:firstLine="0"/>
            </w:pPr>
            <w:r>
              <w:rPr>
                <w:sz w:val="24"/>
              </w:rPr>
              <w:t>Умею</w:t>
            </w:r>
            <w:r w:rsidR="001E098B">
              <w:rPr>
                <w:sz w:val="24"/>
              </w:rPr>
              <w:t xml:space="preserve"> </w:t>
            </w:r>
            <w:r>
              <w:rPr>
                <w:sz w:val="24"/>
              </w:rPr>
              <w:t>осуществлять</w:t>
            </w:r>
            <w:r w:rsidR="001E098B">
              <w:rPr>
                <w:sz w:val="24"/>
              </w:rPr>
              <w:t xml:space="preserve"> </w:t>
            </w:r>
            <w:r>
              <w:rPr>
                <w:sz w:val="24"/>
              </w:rPr>
              <w:t>поиск</w:t>
            </w:r>
            <w:r w:rsidR="001E098B">
              <w:rPr>
                <w:sz w:val="24"/>
              </w:rPr>
              <w:t xml:space="preserve"> </w:t>
            </w:r>
            <w:r>
              <w:rPr>
                <w:sz w:val="24"/>
              </w:rPr>
              <w:t>и</w:t>
            </w:r>
            <w:r w:rsidR="001E098B">
              <w:rPr>
                <w:sz w:val="24"/>
              </w:rPr>
              <w:t xml:space="preserve"> </w:t>
            </w:r>
            <w:r>
              <w:rPr>
                <w:sz w:val="24"/>
              </w:rPr>
              <w:t>систематизацию</w:t>
            </w:r>
            <w:r w:rsidR="001E098B">
              <w:rPr>
                <w:sz w:val="24"/>
              </w:rPr>
              <w:t xml:space="preserve"> </w:t>
            </w:r>
            <w:r>
              <w:rPr>
                <w:sz w:val="24"/>
              </w:rPr>
              <w:t>информации, необходимой  для реализации педагогического проекта, пользоваться различными  источниками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7</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5" w:firstLine="0"/>
              <w:jc w:val="left"/>
            </w:pPr>
            <w:r>
              <w:rPr>
                <w:color w:val="010302"/>
                <w:sz w:val="24"/>
              </w:rPr>
              <w:t>Обладаю достаточными знаниями для планирования проектной деятельности, интеграции отдельных под</w:t>
            </w:r>
            <w:r w:rsidR="001E098B">
              <w:rPr>
                <w:color w:val="010302"/>
                <w:sz w:val="24"/>
              </w:rPr>
              <w:t xml:space="preserve"> </w:t>
            </w:r>
            <w:r>
              <w:rPr>
                <w:color w:val="010302"/>
                <w:sz w:val="24"/>
              </w:rPr>
              <w:t>проектов в основной проект</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7"/>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8</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20" w:firstLine="0"/>
            </w:pPr>
            <w:r>
              <w:rPr>
                <w:color w:val="010302"/>
                <w:sz w:val="24"/>
              </w:rPr>
              <w:t>Владею методами прогнозирования (моделирование, регрессионный анализ, метод составления сценариев, метод экспертных оценок и др.),  умею</w:t>
            </w:r>
            <w:r w:rsidR="001E098B">
              <w:rPr>
                <w:color w:val="010302"/>
                <w:sz w:val="24"/>
              </w:rPr>
              <w:t xml:space="preserve"> </w:t>
            </w:r>
            <w:r>
              <w:rPr>
                <w:color w:val="010302"/>
                <w:sz w:val="24"/>
              </w:rPr>
              <w:t>прогнозировать ожидаемые результаты всех участников проекта</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9</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Владею методами управления качеством (анализ чувствительности, сравнительный анализ проектов и др.)</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2"/>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10</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Осведомлен(а) о процессе управления рисками проекта (планирование  управления рисками, идентификация рисков, качественная оценка  рисков, количественная оценка, планирование реагирования на риски, мониторинг и контроль рисков)</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Умею проводить рефлексию и корректировать деятельность (свою и участников) в рамках педагогического проекта</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 xml:space="preserve">Умею вводить педагогический проект в </w:t>
            </w:r>
            <w:proofErr w:type="spellStart"/>
            <w:r w:rsidR="001E098B">
              <w:rPr>
                <w:color w:val="010302"/>
                <w:sz w:val="24"/>
              </w:rPr>
              <w:t>деятельностное</w:t>
            </w:r>
            <w:proofErr w:type="spellEnd"/>
            <w:r>
              <w:rPr>
                <w:color w:val="010302"/>
                <w:sz w:val="24"/>
              </w:rPr>
              <w:t xml:space="preserve"> поле группы детей</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2"/>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Умею выстраивать субъект-субъектные взаимоотношения с участниками педагогического проекта (детьми, родителями, педагогами  и др.), владею навыком делегирования прав, полномочий и  ответственности в процессе проектной деятельности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Умею организовать презентацию полученных продуктов и результатов</w:t>
            </w:r>
            <w:r w:rsidR="001E098B">
              <w:rPr>
                <w:color w:val="010302"/>
                <w:sz w:val="24"/>
              </w:rPr>
              <w:t xml:space="preserve"> </w:t>
            </w:r>
            <w:r>
              <w:rPr>
                <w:color w:val="010302"/>
                <w:sz w:val="24"/>
              </w:rPr>
              <w:t>педагогического проекта</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Имею опыт распространения результатов и продуктов проектной деятельности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bl>
    <w:p w:rsidR="004325FB" w:rsidRDefault="00F961D6">
      <w:pPr>
        <w:spacing w:after="11" w:line="250" w:lineRule="auto"/>
        <w:ind w:left="3789" w:right="0" w:hanging="10"/>
        <w:jc w:val="left"/>
      </w:pPr>
      <w:r>
        <w:rPr>
          <w:b/>
        </w:rPr>
        <w:t>ИКТ - компетенция</w:t>
      </w:r>
    </w:p>
    <w:tbl>
      <w:tblPr>
        <w:tblStyle w:val="TableGrid"/>
        <w:tblW w:w="10209" w:type="dxa"/>
        <w:tblInd w:w="-422" w:type="dxa"/>
        <w:tblCellMar>
          <w:top w:w="12" w:type="dxa"/>
          <w:left w:w="106" w:type="dxa"/>
          <w:right w:w="81" w:type="dxa"/>
        </w:tblCellMar>
        <w:tblLook w:val="04A0" w:firstRow="1" w:lastRow="0" w:firstColumn="1" w:lastColumn="0" w:noHBand="0" w:noVBand="1"/>
      </w:tblPr>
      <w:tblGrid>
        <w:gridCol w:w="565"/>
        <w:gridCol w:w="7378"/>
        <w:gridCol w:w="566"/>
        <w:gridCol w:w="567"/>
        <w:gridCol w:w="566"/>
        <w:gridCol w:w="567"/>
      </w:tblGrid>
      <w:tr w:rsidR="004325FB">
        <w:trPr>
          <w:trHeight w:val="648"/>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rPr>
              <w:t>№</w:t>
            </w:r>
          </w:p>
          <w:p w:rsidR="004325FB" w:rsidRDefault="00F961D6">
            <w:pPr>
              <w:spacing w:after="0" w:line="259" w:lineRule="auto"/>
              <w:ind w:left="0" w:right="0" w:firstLine="0"/>
            </w:pPr>
            <w:r>
              <w:rPr>
                <w:color w:val="010302"/>
              </w:rPr>
              <w:t>п/п</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618" w:firstLine="0"/>
              <w:jc w:val="center"/>
            </w:pPr>
            <w:r>
              <w:rPr>
                <w:color w:val="010302"/>
              </w:rPr>
              <w:t>Вопросы</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0</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1</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2</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3</w:t>
            </w: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Могу использовать средства ИКТ для диагностики, оценки образовательных достижений</w:t>
            </w:r>
            <w:r w:rsidR="001E098B">
              <w:rPr>
                <w:color w:val="010302"/>
                <w:sz w:val="24"/>
              </w:rPr>
              <w:t xml:space="preserve"> </w:t>
            </w:r>
            <w:r>
              <w:rPr>
                <w:color w:val="010302"/>
                <w:sz w:val="24"/>
              </w:rPr>
              <w:t>обучающихся</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помочь обучающимся применять знания по предмету в реальных</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4"/>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Могу помочь обучающимся приобретать навыки поиска идей и информации, решения проблем в сфере деятельности, относящейся к преподаваемому предмету</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lastRenderedPageBreak/>
              <w:t>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Могу применять ИКТ для представления учебного материала с использованием различных видов и форм организации информации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4"/>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233" w:firstLine="0"/>
            </w:pPr>
            <w:r>
              <w:rPr>
                <w:color w:val="010302"/>
                <w:sz w:val="24"/>
              </w:rPr>
              <w:t>Могу применять различные способы представления информации и методы работы с ней для формирования у обучающихся универсальных  учебных действий</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r>
      <w:tr w:rsidR="004325FB">
        <w:trPr>
          <w:trHeight w:val="648"/>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6</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Могу применять современные информационные технологии для организации самостоятельной учебной деятельности обучающихся</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1296"/>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7</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564" w:firstLine="0"/>
            </w:pPr>
            <w:r>
              <w:rPr>
                <w:color w:val="010302"/>
                <w:sz w:val="24"/>
              </w:rPr>
              <w:t>Могу применять базовые инструменты ИКТ (для поиска информации,  подготовки печатных материалов, представления презентаций, передачи  информации, ведения электронных дневников и т.д.)</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8</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407" w:firstLine="0"/>
            </w:pPr>
            <w:r>
              <w:rPr>
                <w:color w:val="010302"/>
                <w:sz w:val="24"/>
              </w:rPr>
              <w:t>Могу применять инструменты для организации различных видов деятельности обучающихся (программы-конструкторы, инструменты  сетевых технологий и т.д.)</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48"/>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9</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проектировать учебную среду с использованием как локальных,  так и сетевых ресурсов</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10</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использовать ИКТ для поддержки традиционного процесса обучения</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Могу организовать проектную деятельность обучающихся с использованием ИКТ</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организовать образовательную среду как сообщество обучающихся</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использовать цифровые ресурсы с целью узнать новое о преподаваемом предмете</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самостоятельно осваивать современные технические средства и  технологии работы с различными видами информации</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Могу консультировать коллег по вопросам опыта внедрения ИКТ в учебный процесс</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bl>
    <w:p w:rsidR="004325FB" w:rsidRDefault="00F961D6">
      <w:pPr>
        <w:spacing w:after="11" w:line="250" w:lineRule="auto"/>
        <w:ind w:left="2320" w:right="0" w:hanging="10"/>
        <w:jc w:val="left"/>
      </w:pPr>
      <w:r>
        <w:rPr>
          <w:b/>
        </w:rPr>
        <w:t>Коррекционно-развивающая</w:t>
      </w:r>
      <w:r w:rsidR="001E098B">
        <w:rPr>
          <w:b/>
        </w:rPr>
        <w:t xml:space="preserve"> </w:t>
      </w:r>
      <w:r>
        <w:rPr>
          <w:b/>
        </w:rPr>
        <w:t>компетенция</w:t>
      </w:r>
    </w:p>
    <w:tbl>
      <w:tblPr>
        <w:tblStyle w:val="TableGrid"/>
        <w:tblW w:w="10209" w:type="dxa"/>
        <w:tblInd w:w="-422" w:type="dxa"/>
        <w:tblCellMar>
          <w:top w:w="11" w:type="dxa"/>
          <w:left w:w="106" w:type="dxa"/>
          <w:right w:w="81" w:type="dxa"/>
        </w:tblCellMar>
        <w:tblLook w:val="04A0" w:firstRow="1" w:lastRow="0" w:firstColumn="1" w:lastColumn="0" w:noHBand="0" w:noVBand="1"/>
      </w:tblPr>
      <w:tblGrid>
        <w:gridCol w:w="565"/>
        <w:gridCol w:w="7378"/>
        <w:gridCol w:w="566"/>
        <w:gridCol w:w="567"/>
        <w:gridCol w:w="566"/>
        <w:gridCol w:w="567"/>
      </w:tblGrid>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rPr>
              <w:t>№</w:t>
            </w:r>
          </w:p>
          <w:p w:rsidR="004325FB" w:rsidRDefault="00F961D6">
            <w:pPr>
              <w:spacing w:after="0" w:line="259" w:lineRule="auto"/>
              <w:ind w:left="0" w:right="0" w:firstLine="0"/>
            </w:pPr>
            <w:r>
              <w:rPr>
                <w:color w:val="010302"/>
              </w:rPr>
              <w:t>п/п</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618" w:firstLine="0"/>
              <w:jc w:val="center"/>
            </w:pPr>
            <w:r>
              <w:rPr>
                <w:color w:val="010302"/>
              </w:rPr>
              <w:t>Вопросы</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0</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1</w:t>
            </w:r>
          </w:p>
        </w:tc>
        <w:tc>
          <w:tcPr>
            <w:tcW w:w="566"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2</w:t>
            </w:r>
          </w:p>
        </w:tc>
        <w:tc>
          <w:tcPr>
            <w:tcW w:w="567"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rPr>
              <w:t>3</w:t>
            </w: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Имею личную заинтересованность в осуществлении педагогической деятельности в условиях включения детей с ОВЗ в среду нормально развивающихся сверстников</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48"/>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Знаю особенности познавательной</w:t>
            </w:r>
            <w:r w:rsidR="001E098B">
              <w:rPr>
                <w:color w:val="010302"/>
                <w:sz w:val="24"/>
              </w:rPr>
              <w:t xml:space="preserve"> </w:t>
            </w:r>
            <w:r>
              <w:rPr>
                <w:color w:val="010302"/>
                <w:sz w:val="24"/>
              </w:rPr>
              <w:t>деятельности и личностного развития</w:t>
            </w:r>
            <w:r w:rsidR="001E098B">
              <w:rPr>
                <w:color w:val="010302"/>
                <w:sz w:val="24"/>
              </w:rPr>
              <w:t xml:space="preserve"> </w:t>
            </w:r>
            <w:r>
              <w:rPr>
                <w:color w:val="010302"/>
                <w:sz w:val="24"/>
              </w:rPr>
              <w:t>разных категорий обучающихся с ОВЗ</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Осведомлен об особых образовательных потребностях детей с ОВЗ разных нозологических групп</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Владею методами и технологиями дифференцированного и коррекционно-развивающего обучения</w:t>
            </w:r>
          </w:p>
        </w:tc>
        <w:tc>
          <w:tcPr>
            <w:tcW w:w="566"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Владею педагогическими технологиями построения взаимодействия обучающихся</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lastRenderedPageBreak/>
              <w:t>6</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адаптировать и (или) модифицировать образовательные программы с учетом типологических и индивидуальных особенностей  обучающихся с ОВЗ</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r>
      <w:tr w:rsidR="004325FB">
        <w:trPr>
          <w:trHeight w:val="1292"/>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7</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проектировать, корректировать и реализовывать программы индивидуального развития обучающегося с ОВЗ в соответствии с задачами достижения всех видов образовательных результатов (предметных, метапредметных и личностных)</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4"/>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8</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создавать коррекционно-развивающую среду и использовать ресурсы и возможности образовательной организации для развития всех</w:t>
            </w:r>
            <w:r w:rsidR="001E098B">
              <w:rPr>
                <w:color w:val="010302"/>
                <w:sz w:val="24"/>
              </w:rPr>
              <w:t xml:space="preserve"> </w:t>
            </w:r>
            <w:r>
              <w:rPr>
                <w:color w:val="010302"/>
                <w:sz w:val="24"/>
              </w:rPr>
              <w:t>детей</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9</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Взаимодействую с другими специалистами в рамках психолого-медико-педагогического консилиума</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10</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21" w:line="259" w:lineRule="auto"/>
              <w:ind w:left="0" w:right="0" w:firstLine="0"/>
              <w:jc w:val="left"/>
            </w:pPr>
            <w:r>
              <w:rPr>
                <w:color w:val="010302"/>
                <w:sz w:val="24"/>
              </w:rPr>
              <w:t>Понимаю документацию специалистов сопровождения</w:t>
            </w:r>
          </w:p>
          <w:p w:rsidR="004325FB" w:rsidRDefault="00F961D6">
            <w:pPr>
              <w:spacing w:after="0" w:line="259" w:lineRule="auto"/>
              <w:ind w:left="0" w:right="0" w:firstLine="0"/>
              <w:jc w:val="left"/>
            </w:pPr>
            <w:r>
              <w:rPr>
                <w:color w:val="010302"/>
                <w:sz w:val="24"/>
              </w:rPr>
              <w:t>(педагога-психолога, учителя-дефектолога, учителя-логопеда и т.д.)</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48"/>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11</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Могу составить (совместно со специалистами сопровождения) психолого-педагогическую характеристику обучающегося с ОВЗ</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653"/>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12</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Могу анализировать проблемы и затруднения в собственной педагогической деятельности в отношении образования детей с ОВЗ</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4"/>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13</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pPr>
            <w:r>
              <w:rPr>
                <w:color w:val="010302"/>
                <w:sz w:val="24"/>
              </w:rPr>
              <w:t>Осуществляю профессиональное самообразование по вопросам организации совместного обучения детей с нормальным развитием и с  ОВЗ</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14</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Провожу анализ существующих ресурсов и возможностей для проектирования и реализации совместного обучения детей с нормальным развитием и с ОВЗ</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0"/>
        </w:trPr>
        <w:tc>
          <w:tcPr>
            <w:tcW w:w="562"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color w:val="010302"/>
                <w:sz w:val="24"/>
              </w:rPr>
              <w:t>15</w:t>
            </w:r>
          </w:p>
        </w:tc>
        <w:tc>
          <w:tcPr>
            <w:tcW w:w="7381"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78" w:lineRule="auto"/>
              <w:ind w:left="0" w:right="0" w:firstLine="0"/>
              <w:jc w:val="left"/>
            </w:pPr>
            <w:r>
              <w:rPr>
                <w:color w:val="010302"/>
                <w:sz w:val="24"/>
              </w:rPr>
              <w:t>Оцениваю результаты организации образовательного процесса, ориентированного на развитие всех детей и социализацию детей с</w:t>
            </w:r>
          </w:p>
          <w:p w:rsidR="004325FB" w:rsidRDefault="00F961D6">
            <w:pPr>
              <w:spacing w:after="0" w:line="259" w:lineRule="auto"/>
              <w:ind w:left="0" w:right="0" w:firstLine="0"/>
              <w:jc w:val="left"/>
            </w:pPr>
            <w:r>
              <w:rPr>
                <w:color w:val="010302"/>
                <w:sz w:val="24"/>
              </w:rPr>
              <w:t>ОВЗ</w:t>
            </w: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56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bl>
    <w:p w:rsidR="004325FB" w:rsidRDefault="00F961D6">
      <w:pPr>
        <w:ind w:left="2036" w:right="0" w:firstLine="0"/>
      </w:pPr>
      <w:r>
        <w:t>Просуммируйте</w:t>
      </w:r>
      <w:r w:rsidR="001E098B">
        <w:t xml:space="preserve"> </w:t>
      </w:r>
      <w:r>
        <w:t>баллы по</w:t>
      </w:r>
      <w:r w:rsidR="001E098B">
        <w:t xml:space="preserve"> </w:t>
      </w:r>
      <w:r>
        <w:t>каждой</w:t>
      </w:r>
      <w:r w:rsidR="001E098B">
        <w:t xml:space="preserve"> </w:t>
      </w:r>
      <w:r>
        <w:t>компетенции.</w:t>
      </w:r>
    </w:p>
    <w:p w:rsidR="004325FB" w:rsidRDefault="00F961D6">
      <w:pPr>
        <w:spacing w:after="3" w:line="245" w:lineRule="auto"/>
        <w:ind w:left="2046" w:right="3399" w:hanging="10"/>
        <w:jc w:val="left"/>
      </w:pPr>
      <w:r>
        <w:t xml:space="preserve">от 36 до 45 б. </w:t>
      </w:r>
      <w:r w:rsidR="001E098B">
        <w:t>–</w:t>
      </w:r>
      <w:r>
        <w:t xml:space="preserve"> оптимальный</w:t>
      </w:r>
      <w:r w:rsidR="001E098B">
        <w:t xml:space="preserve"> </w:t>
      </w:r>
      <w:r>
        <w:t xml:space="preserve">уровень; от 25 до 35 б. </w:t>
      </w:r>
      <w:r w:rsidR="001E098B">
        <w:t>–</w:t>
      </w:r>
      <w:r>
        <w:t xml:space="preserve"> допустимый</w:t>
      </w:r>
      <w:r w:rsidR="001E098B">
        <w:t xml:space="preserve"> </w:t>
      </w:r>
      <w:r>
        <w:t xml:space="preserve">уровень; от 15 до 24б. </w:t>
      </w:r>
      <w:r w:rsidR="001E098B">
        <w:t>–</w:t>
      </w:r>
      <w:r>
        <w:t xml:space="preserve"> пороговый</w:t>
      </w:r>
      <w:r w:rsidR="001E098B">
        <w:t xml:space="preserve"> </w:t>
      </w:r>
      <w:r>
        <w:t xml:space="preserve">уровень; от 0 до 14 б. </w:t>
      </w:r>
      <w:r w:rsidR="001E098B">
        <w:t>–</w:t>
      </w:r>
      <w:r>
        <w:t xml:space="preserve"> критический</w:t>
      </w:r>
      <w:r w:rsidR="001E098B">
        <w:t xml:space="preserve"> </w:t>
      </w:r>
      <w:r>
        <w:t>уровень.</w:t>
      </w:r>
    </w:p>
    <w:p w:rsidR="001E098B" w:rsidRDefault="001E098B">
      <w:pPr>
        <w:spacing w:after="158" w:line="265" w:lineRule="auto"/>
        <w:ind w:left="10" w:right="34" w:hanging="10"/>
        <w:jc w:val="right"/>
        <w:rPr>
          <w:i/>
        </w:rPr>
      </w:pPr>
    </w:p>
    <w:p w:rsidR="001E098B" w:rsidRDefault="001E098B">
      <w:pPr>
        <w:spacing w:after="158" w:line="265" w:lineRule="auto"/>
        <w:ind w:left="10" w:right="34" w:hanging="10"/>
        <w:jc w:val="right"/>
        <w:rPr>
          <w:i/>
        </w:rPr>
      </w:pPr>
    </w:p>
    <w:p w:rsidR="001E098B" w:rsidRDefault="001E098B">
      <w:pPr>
        <w:spacing w:after="158" w:line="265" w:lineRule="auto"/>
        <w:ind w:left="10" w:right="34" w:hanging="10"/>
        <w:jc w:val="right"/>
        <w:rPr>
          <w:i/>
        </w:rPr>
      </w:pPr>
    </w:p>
    <w:p w:rsidR="001E098B" w:rsidRDefault="001E098B">
      <w:pPr>
        <w:spacing w:after="158" w:line="265" w:lineRule="auto"/>
        <w:ind w:left="10" w:right="34" w:hanging="10"/>
        <w:jc w:val="right"/>
        <w:rPr>
          <w:i/>
        </w:rPr>
      </w:pPr>
    </w:p>
    <w:p w:rsidR="001E098B" w:rsidRDefault="001E098B">
      <w:pPr>
        <w:spacing w:after="158" w:line="265" w:lineRule="auto"/>
        <w:ind w:left="10" w:right="34" w:hanging="10"/>
        <w:jc w:val="right"/>
        <w:rPr>
          <w:i/>
        </w:rPr>
      </w:pPr>
    </w:p>
    <w:p w:rsidR="001E098B" w:rsidRDefault="001E098B">
      <w:pPr>
        <w:spacing w:after="158" w:line="265" w:lineRule="auto"/>
        <w:ind w:left="10" w:right="34" w:hanging="10"/>
        <w:jc w:val="right"/>
        <w:rPr>
          <w:i/>
        </w:rPr>
      </w:pPr>
    </w:p>
    <w:p w:rsidR="001E098B" w:rsidRDefault="001E098B">
      <w:pPr>
        <w:spacing w:after="158" w:line="265" w:lineRule="auto"/>
        <w:ind w:left="10" w:right="34" w:hanging="10"/>
        <w:jc w:val="right"/>
        <w:rPr>
          <w:i/>
        </w:rPr>
      </w:pPr>
    </w:p>
    <w:p w:rsidR="004325FB" w:rsidRDefault="00F961D6">
      <w:pPr>
        <w:spacing w:after="158" w:line="265" w:lineRule="auto"/>
        <w:ind w:left="10" w:right="34" w:hanging="10"/>
        <w:jc w:val="right"/>
      </w:pPr>
      <w:r>
        <w:rPr>
          <w:i/>
        </w:rPr>
        <w:lastRenderedPageBreak/>
        <w:t>Приложение №2</w:t>
      </w:r>
    </w:p>
    <w:p w:rsidR="004325FB" w:rsidRDefault="00F961D6">
      <w:pPr>
        <w:spacing w:after="11" w:line="250" w:lineRule="auto"/>
        <w:ind w:left="245" w:right="0" w:hanging="10"/>
        <w:jc w:val="left"/>
      </w:pPr>
      <w:r>
        <w:rPr>
          <w:b/>
        </w:rPr>
        <w:t>ИЗУЧЕНИЕ ПРОФЕССИОНАЛЬНЫХ ПОТРЕБНОСТЕЙ ПЕДАГОГОВ В</w:t>
      </w:r>
    </w:p>
    <w:p w:rsidR="004325FB" w:rsidRDefault="00F961D6">
      <w:pPr>
        <w:spacing w:after="167" w:line="250" w:lineRule="auto"/>
        <w:ind w:left="3846" w:right="0" w:hanging="2886"/>
        <w:jc w:val="left"/>
      </w:pPr>
      <w:r>
        <w:rPr>
          <w:b/>
        </w:rPr>
        <w:t>РАМКАХ ДЕЯТЕЛЬНОСТИ РАЙОННЫХ МЕТОДИЧЕСКИХ ОБЪЕДИНЕНИЙ</w:t>
      </w:r>
    </w:p>
    <w:p w:rsidR="004325FB" w:rsidRDefault="00F961D6">
      <w:pPr>
        <w:pStyle w:val="1"/>
        <w:ind w:left="110" w:right="7"/>
      </w:pPr>
      <w:r>
        <w:t>Анкета№ 1</w:t>
      </w:r>
    </w:p>
    <w:p w:rsidR="004325FB" w:rsidRDefault="00F961D6">
      <w:pPr>
        <w:numPr>
          <w:ilvl w:val="0"/>
          <w:numId w:val="4"/>
        </w:numPr>
        <w:spacing w:after="355" w:line="259" w:lineRule="auto"/>
        <w:ind w:right="0" w:hanging="360"/>
      </w:pPr>
      <w:r>
        <w:t>ФИО, ОО _______________________________________________________</w:t>
      </w:r>
    </w:p>
    <w:p w:rsidR="004325FB" w:rsidRDefault="00F961D6">
      <w:pPr>
        <w:numPr>
          <w:ilvl w:val="0"/>
          <w:numId w:val="4"/>
        </w:numPr>
        <w:spacing w:after="175"/>
        <w:ind w:right="0" w:hanging="360"/>
      </w:pPr>
      <w:r>
        <w:t>Стаж работы. Ведущие профессиональные интересы, умения</w:t>
      </w:r>
    </w:p>
    <w:p w:rsidR="004325FB" w:rsidRDefault="00F961D6">
      <w:pPr>
        <w:spacing w:after="158" w:line="259" w:lineRule="auto"/>
        <w:ind w:left="499" w:right="0" w:hanging="10"/>
        <w:jc w:val="left"/>
      </w:pPr>
      <w:r>
        <w:t>___________________________________________________________________</w:t>
      </w:r>
    </w:p>
    <w:p w:rsidR="004325FB" w:rsidRDefault="00F961D6">
      <w:pPr>
        <w:numPr>
          <w:ilvl w:val="0"/>
          <w:numId w:val="4"/>
        </w:numPr>
        <w:spacing w:after="175"/>
        <w:ind w:right="0" w:hanging="360"/>
      </w:pPr>
      <w:r>
        <w:t>Не основные профессиональные знания и умения</w:t>
      </w:r>
    </w:p>
    <w:p w:rsidR="004325FB" w:rsidRDefault="00F961D6">
      <w:pPr>
        <w:spacing w:after="158" w:line="259" w:lineRule="auto"/>
        <w:ind w:left="499" w:right="0" w:hanging="10"/>
        <w:jc w:val="left"/>
      </w:pPr>
      <w:r>
        <w:t>___________________________________________________________________</w:t>
      </w:r>
    </w:p>
    <w:p w:rsidR="004325FB" w:rsidRDefault="00F961D6">
      <w:pPr>
        <w:numPr>
          <w:ilvl w:val="0"/>
          <w:numId w:val="4"/>
        </w:numPr>
        <w:spacing w:after="175"/>
        <w:ind w:right="0" w:hanging="360"/>
      </w:pPr>
      <w:r>
        <w:t>Что мешает Вам в работе (основные профессиональные проблемы)</w:t>
      </w:r>
    </w:p>
    <w:p w:rsidR="004325FB" w:rsidRDefault="00F961D6">
      <w:pPr>
        <w:spacing w:after="158" w:line="259" w:lineRule="auto"/>
        <w:ind w:left="499" w:right="0" w:hanging="10"/>
        <w:jc w:val="left"/>
      </w:pPr>
      <w:r>
        <w:t>___________________________________________________________________</w:t>
      </w:r>
    </w:p>
    <w:p w:rsidR="004325FB" w:rsidRDefault="00F961D6">
      <w:pPr>
        <w:numPr>
          <w:ilvl w:val="0"/>
          <w:numId w:val="4"/>
        </w:numPr>
        <w:ind w:right="0" w:hanging="360"/>
      </w:pPr>
      <w:r>
        <w:t>Разделив лист на две части, слева запишите, что Вам, на Ваш взгляд, более всего удаётся в Вашей работе, справа – в чём Вы испытываете затруднения</w:t>
      </w:r>
    </w:p>
    <w:tbl>
      <w:tblPr>
        <w:tblStyle w:val="TableGrid"/>
        <w:tblW w:w="9350" w:type="dxa"/>
        <w:tblInd w:w="509" w:type="dxa"/>
        <w:tblCellMar>
          <w:left w:w="115" w:type="dxa"/>
          <w:right w:w="115" w:type="dxa"/>
        </w:tblCellMar>
        <w:tblLook w:val="04A0" w:firstRow="1" w:lastRow="0" w:firstColumn="1" w:lastColumn="0" w:noHBand="0" w:noVBand="1"/>
      </w:tblPr>
      <w:tblGrid>
        <w:gridCol w:w="4672"/>
        <w:gridCol w:w="4678"/>
      </w:tblGrid>
      <w:tr w:rsidR="004325FB">
        <w:trPr>
          <w:trHeight w:val="980"/>
        </w:trPr>
        <w:tc>
          <w:tcPr>
            <w:tcW w:w="4672"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4677" w:type="dxa"/>
            <w:tcBorders>
              <w:top w:val="single" w:sz="4" w:space="0" w:color="000000"/>
              <w:left w:val="single" w:sz="4" w:space="0" w:color="000000"/>
              <w:bottom w:val="single" w:sz="4" w:space="0" w:color="000000"/>
              <w:right w:val="single" w:sz="4" w:space="0" w:color="000000"/>
            </w:tcBorders>
            <w:vAlign w:val="center"/>
          </w:tcPr>
          <w:p w:rsidR="004325FB" w:rsidRDefault="004325FB">
            <w:pPr>
              <w:spacing w:after="160" w:line="259" w:lineRule="auto"/>
              <w:ind w:left="0" w:right="0" w:firstLine="0"/>
              <w:jc w:val="left"/>
            </w:pPr>
          </w:p>
        </w:tc>
      </w:tr>
    </w:tbl>
    <w:p w:rsidR="004325FB" w:rsidRDefault="00F961D6">
      <w:pPr>
        <w:numPr>
          <w:ilvl w:val="0"/>
          <w:numId w:val="4"/>
        </w:numPr>
        <w:spacing w:after="161"/>
        <w:ind w:right="0" w:hanging="360"/>
      </w:pPr>
      <w:r>
        <w:t>Где и когда Вы повышали свою квалификацию. Оцените по 10-балльной шкале пользу этого мероприятия (10 баллов – очень хорошо, 1 бал –очень плохо)</w:t>
      </w:r>
    </w:p>
    <w:p w:rsidR="004325FB" w:rsidRDefault="00F961D6">
      <w:pPr>
        <w:spacing w:after="158" w:line="259" w:lineRule="auto"/>
        <w:ind w:left="499" w:right="0" w:hanging="10"/>
        <w:jc w:val="left"/>
      </w:pPr>
      <w:r>
        <w:t>___________________________________________________________________</w:t>
      </w:r>
    </w:p>
    <w:p w:rsidR="004325FB" w:rsidRDefault="00F961D6">
      <w:pPr>
        <w:numPr>
          <w:ilvl w:val="0"/>
          <w:numId w:val="4"/>
        </w:numPr>
        <w:spacing w:after="167"/>
        <w:ind w:right="0" w:hanging="360"/>
      </w:pPr>
      <w:r>
        <w:t>В какой форме вы занимаетесь самообразованием и чего Вам удалось достигнуть</w:t>
      </w:r>
    </w:p>
    <w:p w:rsidR="004325FB" w:rsidRDefault="00F961D6">
      <w:pPr>
        <w:spacing w:after="158" w:line="259" w:lineRule="auto"/>
        <w:ind w:left="499" w:right="0" w:hanging="10"/>
        <w:jc w:val="left"/>
      </w:pPr>
      <w:r>
        <w:t>___________________________________________________________________</w:t>
      </w:r>
    </w:p>
    <w:p w:rsidR="004325FB" w:rsidRDefault="00F961D6">
      <w:pPr>
        <w:spacing w:after="158" w:line="259" w:lineRule="auto"/>
        <w:ind w:left="499" w:right="0" w:hanging="10"/>
        <w:jc w:val="left"/>
      </w:pPr>
      <w:r>
        <w:t>___________________________________________________________________</w:t>
      </w:r>
    </w:p>
    <w:p w:rsidR="004325FB" w:rsidRDefault="00F961D6">
      <w:pPr>
        <w:numPr>
          <w:ilvl w:val="0"/>
          <w:numId w:val="4"/>
        </w:numPr>
        <w:spacing w:after="167"/>
        <w:ind w:right="0" w:hanging="360"/>
      </w:pPr>
      <w:r>
        <w:t>Запишите, каких достижений Вы добились в этом учебном году в преподавании своего предмета во внеклассной работе по предмету</w:t>
      </w:r>
    </w:p>
    <w:p w:rsidR="004325FB" w:rsidRDefault="00F961D6">
      <w:pPr>
        <w:spacing w:after="158" w:line="259" w:lineRule="auto"/>
        <w:ind w:left="499" w:right="0" w:hanging="10"/>
        <w:jc w:val="left"/>
      </w:pPr>
      <w:r>
        <w:t>___________________________________________________________________</w:t>
      </w:r>
    </w:p>
    <w:p w:rsidR="004325FB" w:rsidRDefault="00F961D6">
      <w:pPr>
        <w:spacing w:after="158" w:line="259" w:lineRule="auto"/>
        <w:ind w:left="499" w:right="0" w:hanging="10"/>
        <w:jc w:val="left"/>
      </w:pPr>
      <w:r>
        <w:t>___________________________________________________________________</w:t>
      </w:r>
    </w:p>
    <w:p w:rsidR="004325FB" w:rsidRDefault="00F961D6">
      <w:pPr>
        <w:numPr>
          <w:ilvl w:val="0"/>
          <w:numId w:val="4"/>
        </w:numPr>
        <w:spacing w:after="170"/>
        <w:ind w:right="0" w:hanging="360"/>
      </w:pPr>
      <w:r>
        <w:t xml:space="preserve">Есть ли в вашем коллективе коллеги, которые оказывают Вам профессиональную помощь, и есть и педагоги, которым Вы оказываете помощь </w:t>
      </w:r>
      <w:r>
        <w:lastRenderedPageBreak/>
        <w:t>___________________________________________________________________</w:t>
      </w:r>
    </w:p>
    <w:p w:rsidR="004325FB" w:rsidRDefault="00F961D6">
      <w:pPr>
        <w:spacing w:after="0" w:line="384" w:lineRule="auto"/>
        <w:ind w:left="499" w:right="0" w:hanging="10"/>
        <w:jc w:val="left"/>
      </w:pPr>
      <w:r>
        <w:t>10.Сколько времени у Вас уходит на подготовку к одному уроку (в среднем) ___________________________________________________________________</w:t>
      </w:r>
    </w:p>
    <w:p w:rsidR="004325FB" w:rsidRDefault="00F961D6">
      <w:pPr>
        <w:spacing w:after="167"/>
        <w:ind w:left="504" w:right="0" w:firstLine="0"/>
      </w:pPr>
      <w:r>
        <w:t>11.Последнее время вы работаете над:</w:t>
      </w:r>
    </w:p>
    <w:p w:rsidR="004325FB" w:rsidRDefault="00F961D6">
      <w:pPr>
        <w:numPr>
          <w:ilvl w:val="0"/>
          <w:numId w:val="5"/>
        </w:numPr>
        <w:spacing w:after="175"/>
        <w:ind w:right="0" w:hanging="163"/>
      </w:pPr>
      <w:r>
        <w:t>составлением новой программы;</w:t>
      </w:r>
    </w:p>
    <w:p w:rsidR="004325FB" w:rsidRDefault="00F961D6">
      <w:pPr>
        <w:numPr>
          <w:ilvl w:val="0"/>
          <w:numId w:val="5"/>
        </w:numPr>
        <w:spacing w:after="175"/>
        <w:ind w:right="0" w:hanging="163"/>
      </w:pPr>
      <w:r>
        <w:t>разработкой новой методики;</w:t>
      </w:r>
    </w:p>
    <w:p w:rsidR="004325FB" w:rsidRDefault="00F961D6">
      <w:pPr>
        <w:numPr>
          <w:ilvl w:val="0"/>
          <w:numId w:val="5"/>
        </w:numPr>
        <w:spacing w:after="170"/>
        <w:ind w:right="0" w:hanging="163"/>
      </w:pPr>
      <w:r>
        <w:t>написанием статьи, учебного пособия, сценарием;</w:t>
      </w:r>
    </w:p>
    <w:p w:rsidR="004325FB" w:rsidRDefault="00F961D6">
      <w:pPr>
        <w:numPr>
          <w:ilvl w:val="0"/>
          <w:numId w:val="5"/>
        </w:numPr>
        <w:spacing w:after="175"/>
        <w:ind w:right="0" w:hanging="163"/>
      </w:pPr>
      <w:r>
        <w:t>разработкой средств наглядности;</w:t>
      </w:r>
    </w:p>
    <w:p w:rsidR="004325FB" w:rsidRDefault="00F961D6">
      <w:pPr>
        <w:numPr>
          <w:ilvl w:val="0"/>
          <w:numId w:val="5"/>
        </w:numPr>
        <w:spacing w:after="158" w:line="259" w:lineRule="auto"/>
        <w:ind w:right="0" w:hanging="163"/>
      </w:pPr>
      <w:r>
        <w:t>допишите недостающее _____________________________________________</w:t>
      </w:r>
    </w:p>
    <w:p w:rsidR="004325FB" w:rsidRDefault="00F961D6">
      <w:pPr>
        <w:spacing w:after="163"/>
        <w:ind w:left="504" w:right="0" w:firstLine="0"/>
      </w:pPr>
      <w:r>
        <w:t>12. Уроки кого из коллег Вы хотели бы посещать</w:t>
      </w:r>
    </w:p>
    <w:p w:rsidR="004325FB" w:rsidRDefault="00F961D6">
      <w:pPr>
        <w:spacing w:after="7" w:line="379" w:lineRule="auto"/>
        <w:ind w:left="499" w:right="0" w:hanging="10"/>
        <w:jc w:val="left"/>
      </w:pPr>
      <w:r>
        <w:t>___________________________________________________________________ 13. Где, чему и у кого Вы хотели бы учиться (на выезде)</w:t>
      </w:r>
    </w:p>
    <w:p w:rsidR="004325FB" w:rsidRDefault="00F961D6">
      <w:pPr>
        <w:spacing w:after="2" w:line="379" w:lineRule="auto"/>
        <w:ind w:left="499" w:right="0" w:hanging="10"/>
        <w:jc w:val="left"/>
      </w:pPr>
      <w:r>
        <w:t xml:space="preserve">___________________________________________________________________ </w:t>
      </w:r>
      <w:proofErr w:type="gramStart"/>
      <w:r>
        <w:t>14.Каких</w:t>
      </w:r>
      <w:proofErr w:type="gramEnd"/>
      <w:r>
        <w:t xml:space="preserve"> знаний, компетенций Вам не хватает</w:t>
      </w:r>
    </w:p>
    <w:p w:rsidR="004325FB" w:rsidRDefault="00F961D6">
      <w:pPr>
        <w:spacing w:after="158" w:line="259" w:lineRule="auto"/>
        <w:ind w:left="499" w:right="0" w:hanging="10"/>
        <w:jc w:val="left"/>
      </w:pPr>
      <w:r>
        <w:t>___________________________________________________________________</w:t>
      </w:r>
    </w:p>
    <w:p w:rsidR="004325FB" w:rsidRDefault="00F961D6">
      <w:pPr>
        <w:spacing w:after="167"/>
        <w:ind w:left="504" w:right="0" w:firstLine="0"/>
      </w:pPr>
      <w:r>
        <w:t>15.Какие темы в рамках работы РМО Вы предложили бы к обсуждению</w:t>
      </w:r>
    </w:p>
    <w:p w:rsidR="004325FB" w:rsidRDefault="00F961D6">
      <w:pPr>
        <w:spacing w:after="158" w:line="259" w:lineRule="auto"/>
        <w:ind w:left="499" w:right="0" w:hanging="10"/>
        <w:jc w:val="left"/>
      </w:pPr>
      <w:r>
        <w:t>___________________________________________________________________</w:t>
      </w:r>
    </w:p>
    <w:p w:rsidR="004325FB" w:rsidRDefault="00F961D6">
      <w:pPr>
        <w:spacing w:after="168"/>
        <w:ind w:left="869" w:right="0" w:hanging="365"/>
      </w:pPr>
      <w:r>
        <w:t>16.В каких инновационных проектах вы хотели бы участвовать? В каком качестве?</w:t>
      </w:r>
    </w:p>
    <w:p w:rsidR="001E098B" w:rsidRDefault="00F961D6">
      <w:pPr>
        <w:spacing w:after="158" w:line="259" w:lineRule="auto"/>
        <w:ind w:left="499" w:right="0" w:hanging="10"/>
        <w:jc w:val="left"/>
      </w:pPr>
      <w:r>
        <w:t xml:space="preserve">___________________________________________________________________ </w:t>
      </w:r>
    </w:p>
    <w:p w:rsidR="001E098B" w:rsidRDefault="001E098B">
      <w:pPr>
        <w:spacing w:after="158" w:line="259" w:lineRule="auto"/>
        <w:ind w:left="499" w:right="0" w:hanging="10"/>
        <w:jc w:val="left"/>
      </w:pPr>
    </w:p>
    <w:p w:rsidR="001E098B" w:rsidRDefault="001E098B">
      <w:pPr>
        <w:spacing w:after="158" w:line="259" w:lineRule="auto"/>
        <w:ind w:left="499" w:right="0" w:hanging="10"/>
        <w:jc w:val="left"/>
      </w:pPr>
    </w:p>
    <w:p w:rsidR="001E098B" w:rsidRDefault="001E098B">
      <w:pPr>
        <w:spacing w:after="158" w:line="259" w:lineRule="auto"/>
        <w:ind w:left="499" w:right="0" w:hanging="10"/>
        <w:jc w:val="left"/>
      </w:pPr>
    </w:p>
    <w:p w:rsidR="001E098B" w:rsidRDefault="001E098B">
      <w:pPr>
        <w:spacing w:after="158" w:line="259" w:lineRule="auto"/>
        <w:ind w:left="499" w:right="0" w:hanging="10"/>
        <w:jc w:val="left"/>
      </w:pPr>
    </w:p>
    <w:p w:rsidR="001E098B" w:rsidRDefault="001E098B">
      <w:pPr>
        <w:spacing w:after="158" w:line="259" w:lineRule="auto"/>
        <w:ind w:left="499" w:right="0" w:hanging="10"/>
        <w:jc w:val="left"/>
      </w:pPr>
    </w:p>
    <w:p w:rsidR="001E098B" w:rsidRDefault="001E098B">
      <w:pPr>
        <w:spacing w:after="158" w:line="259" w:lineRule="auto"/>
        <w:ind w:left="499" w:right="0" w:hanging="10"/>
        <w:jc w:val="left"/>
      </w:pPr>
    </w:p>
    <w:p w:rsidR="001E098B" w:rsidRDefault="001E098B">
      <w:pPr>
        <w:spacing w:after="158" w:line="259" w:lineRule="auto"/>
        <w:ind w:left="499" w:right="0" w:hanging="10"/>
        <w:jc w:val="left"/>
      </w:pPr>
    </w:p>
    <w:p w:rsidR="001E098B" w:rsidRDefault="001E098B">
      <w:pPr>
        <w:spacing w:after="158" w:line="259" w:lineRule="auto"/>
        <w:ind w:left="499" w:right="0" w:hanging="10"/>
        <w:jc w:val="left"/>
      </w:pPr>
    </w:p>
    <w:p w:rsidR="004325FB" w:rsidRDefault="00F961D6">
      <w:pPr>
        <w:spacing w:after="158" w:line="259" w:lineRule="auto"/>
        <w:ind w:left="499" w:right="0" w:hanging="10"/>
        <w:jc w:val="left"/>
      </w:pPr>
      <w:r>
        <w:rPr>
          <w:b/>
        </w:rPr>
        <w:lastRenderedPageBreak/>
        <w:t>Анкета № 2</w:t>
      </w:r>
    </w:p>
    <w:p w:rsidR="004325FB" w:rsidRDefault="00F961D6">
      <w:pPr>
        <w:spacing w:after="158" w:line="259" w:lineRule="auto"/>
        <w:ind w:left="499" w:right="0" w:hanging="10"/>
        <w:jc w:val="left"/>
      </w:pPr>
      <w:r>
        <w:t>РМО учителей ________________________</w:t>
      </w:r>
    </w:p>
    <w:p w:rsidR="004325FB" w:rsidRDefault="00F961D6">
      <w:pPr>
        <w:spacing w:after="158" w:line="259" w:lineRule="auto"/>
        <w:ind w:left="499" w:right="0" w:hanging="10"/>
        <w:jc w:val="left"/>
      </w:pPr>
      <w:r>
        <w:t>Руководитель _________________________куратор_______________________</w:t>
      </w:r>
    </w:p>
    <w:p w:rsidR="004325FB" w:rsidRDefault="00F961D6">
      <w:pPr>
        <w:spacing w:after="0" w:line="259" w:lineRule="auto"/>
        <w:ind w:left="499" w:right="0" w:hanging="10"/>
        <w:jc w:val="left"/>
      </w:pPr>
      <w:r>
        <w:t>ФИО учителя _________________________</w:t>
      </w:r>
    </w:p>
    <w:tbl>
      <w:tblPr>
        <w:tblStyle w:val="TableGrid"/>
        <w:tblW w:w="9422" w:type="dxa"/>
        <w:tblInd w:w="509" w:type="dxa"/>
        <w:tblCellMar>
          <w:top w:w="11" w:type="dxa"/>
          <w:left w:w="106" w:type="dxa"/>
          <w:right w:w="115" w:type="dxa"/>
        </w:tblCellMar>
        <w:tblLook w:val="04A0" w:firstRow="1" w:lastRow="0" w:firstColumn="1" w:lastColumn="0" w:noHBand="0" w:noVBand="1"/>
      </w:tblPr>
      <w:tblGrid>
        <w:gridCol w:w="641"/>
        <w:gridCol w:w="7642"/>
        <w:gridCol w:w="1139"/>
      </w:tblGrid>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w:t>
            </w: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Вопросы</w:t>
            </w:r>
          </w:p>
        </w:tc>
        <w:tc>
          <w:tcPr>
            <w:tcW w:w="1138"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5" w:right="0" w:firstLine="0"/>
              <w:jc w:val="left"/>
            </w:pPr>
            <w:r>
              <w:t>Ответ</w:t>
            </w: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b/>
              </w:rPr>
              <w:t>1</w:t>
            </w: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b/>
              </w:rPr>
              <w:t>Как вы можете оценить работу РМО</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6"/>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отлично</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2"/>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хорошо</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удовлетворительно</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неудовлетворительно</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2</w:t>
            </w: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Количество посещенных Вами методических мероприятий</w:t>
            </w:r>
          </w:p>
        </w:tc>
        <w:tc>
          <w:tcPr>
            <w:tcW w:w="1138"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1</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6"/>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2</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2"/>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3</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4</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более 4-х</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75"/>
        </w:trPr>
        <w:tc>
          <w:tcPr>
            <w:tcW w:w="639"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3</w:t>
            </w: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b/>
              </w:rPr>
              <w:t>Лучшее методическое мероприятие:</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6"/>
        </w:trPr>
        <w:tc>
          <w:tcPr>
            <w:tcW w:w="639"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4</w:t>
            </w: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b/>
              </w:rPr>
              <w:t>Помогли ли Вам посещённые мероприятия</w:t>
            </w:r>
          </w:p>
        </w:tc>
        <w:tc>
          <w:tcPr>
            <w:tcW w:w="1138" w:type="dxa"/>
            <w:tcBorders>
              <w:top w:val="single" w:sz="4" w:space="0" w:color="000000"/>
              <w:left w:val="single" w:sz="4" w:space="0" w:color="000000"/>
              <w:bottom w:val="single" w:sz="4" w:space="0" w:color="000000"/>
              <w:right w:val="single" w:sz="4" w:space="0" w:color="000000"/>
            </w:tcBorders>
            <w:vAlign w:val="bottom"/>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4.1.</w:t>
            </w: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i/>
              </w:rPr>
              <w:t>в подготовке учащихся к итоговой аттестации</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да</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нет</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2"/>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не знаю</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4.2.</w:t>
            </w: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i/>
              </w:rPr>
              <w:t>в подготовке учащихся к итоговой аттестации</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6"/>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да</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нет</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не знаю</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4.3.</w:t>
            </w: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i/>
              </w:rPr>
              <w:t>в освоении новых образовательных технологий</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2"/>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да</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нет</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не знаю</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6"/>
        </w:trPr>
        <w:tc>
          <w:tcPr>
            <w:tcW w:w="639"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4.4.</w:t>
            </w: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rPr>
                <w:i/>
              </w:rPr>
              <w:t>в</w:t>
            </w:r>
            <w:r w:rsidR="001E098B">
              <w:rPr>
                <w:i/>
              </w:rPr>
              <w:t xml:space="preserve"> </w:t>
            </w:r>
            <w:r>
              <w:rPr>
                <w:i/>
              </w:rPr>
              <w:t>изучении нормативно-правовой базы в сфере образования</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да</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2"/>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нет</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не знаю</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5</w:t>
            </w: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Есть ли у Вас замечания по работе РМО</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да</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6"/>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нет</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2"/>
        </w:trPr>
        <w:tc>
          <w:tcPr>
            <w:tcW w:w="639"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если да, то какие</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331"/>
        </w:trPr>
        <w:tc>
          <w:tcPr>
            <w:tcW w:w="9422" w:type="dxa"/>
            <w:gridSpan w:val="3"/>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bl>
    <w:p w:rsidR="004325FB" w:rsidRDefault="004325FB">
      <w:pPr>
        <w:spacing w:after="0" w:line="259" w:lineRule="auto"/>
        <w:ind w:left="-1133" w:right="43" w:firstLine="0"/>
        <w:jc w:val="left"/>
      </w:pPr>
    </w:p>
    <w:tbl>
      <w:tblPr>
        <w:tblStyle w:val="TableGrid"/>
        <w:tblW w:w="9422" w:type="dxa"/>
        <w:tblInd w:w="509" w:type="dxa"/>
        <w:tblCellMar>
          <w:top w:w="11" w:type="dxa"/>
          <w:left w:w="106" w:type="dxa"/>
          <w:right w:w="115" w:type="dxa"/>
        </w:tblCellMar>
        <w:tblLook w:val="04A0" w:firstRow="1" w:lastRow="0" w:firstColumn="1" w:lastColumn="0" w:noHBand="0" w:noVBand="1"/>
      </w:tblPr>
      <w:tblGrid>
        <w:gridCol w:w="639"/>
        <w:gridCol w:w="7644"/>
        <w:gridCol w:w="1139"/>
      </w:tblGrid>
      <w:tr w:rsidR="004325FB">
        <w:trPr>
          <w:trHeight w:val="653"/>
        </w:trPr>
        <w:tc>
          <w:tcPr>
            <w:tcW w:w="639"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6</w:t>
            </w:r>
          </w:p>
        </w:tc>
        <w:tc>
          <w:tcPr>
            <w:tcW w:w="7644" w:type="dxa"/>
            <w:tcBorders>
              <w:top w:val="single" w:sz="4" w:space="0" w:color="000000"/>
              <w:left w:val="single" w:sz="4" w:space="0" w:color="000000"/>
              <w:bottom w:val="single" w:sz="4" w:space="0" w:color="000000"/>
              <w:right w:val="single" w:sz="4" w:space="0" w:color="000000"/>
            </w:tcBorders>
          </w:tcPr>
          <w:p w:rsidR="004325FB" w:rsidRDefault="00F961D6">
            <w:pPr>
              <w:spacing w:after="0" w:line="259" w:lineRule="auto"/>
              <w:ind w:left="0" w:right="0" w:firstLine="0"/>
              <w:jc w:val="left"/>
            </w:pPr>
            <w:r>
              <w:t>Ваши рекомендации по организации работы РМО на 20 __20___уч. год</w:t>
            </w:r>
          </w:p>
        </w:tc>
        <w:tc>
          <w:tcPr>
            <w:tcW w:w="1138"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r w:rsidR="004325FB">
        <w:trPr>
          <w:trHeight w:val="980"/>
        </w:trPr>
        <w:tc>
          <w:tcPr>
            <w:tcW w:w="9422" w:type="dxa"/>
            <w:gridSpan w:val="3"/>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bl>
    <w:p w:rsidR="004325FB" w:rsidRDefault="00F961D6">
      <w:r>
        <w:br w:type="page"/>
      </w:r>
    </w:p>
    <w:p w:rsidR="004325FB" w:rsidRDefault="00F961D6">
      <w:pPr>
        <w:spacing w:after="158" w:line="265" w:lineRule="auto"/>
        <w:ind w:left="10" w:right="34" w:hanging="10"/>
        <w:jc w:val="right"/>
      </w:pPr>
      <w:r>
        <w:rPr>
          <w:i/>
        </w:rPr>
        <w:lastRenderedPageBreak/>
        <w:t>Приложение №2</w:t>
      </w:r>
    </w:p>
    <w:p w:rsidR="004325FB" w:rsidRDefault="00F961D6">
      <w:pPr>
        <w:spacing w:after="11" w:line="250" w:lineRule="auto"/>
        <w:ind w:left="183" w:right="0" w:hanging="10"/>
        <w:jc w:val="left"/>
      </w:pPr>
      <w:r>
        <w:rPr>
          <w:b/>
        </w:rPr>
        <w:t>ИЗУЧЕНИЕПРОФЕССИОНАЛЬНЫХДЕФИЦИТОВ И ПОТРЕБНОСТЕЙ</w:t>
      </w:r>
    </w:p>
    <w:p w:rsidR="004325FB" w:rsidRDefault="00F961D6">
      <w:pPr>
        <w:pStyle w:val="1"/>
        <w:ind w:left="110" w:right="100"/>
      </w:pPr>
      <w:r>
        <w:t>ЗАМЕСТИТЕЛЕЙРУКОВОДИТЕЛЕЙ ОБРАЗОВАТЕЛЬНЫХ ОРГАНИЗАЦИЙ Анкета</w:t>
      </w:r>
    </w:p>
    <w:p w:rsidR="004325FB" w:rsidRDefault="00F961D6">
      <w:pPr>
        <w:numPr>
          <w:ilvl w:val="0"/>
          <w:numId w:val="6"/>
        </w:numPr>
        <w:spacing w:after="355" w:line="259" w:lineRule="auto"/>
        <w:ind w:right="0" w:hanging="360"/>
      </w:pPr>
      <w:r>
        <w:t>ФИО, ОО _______________________________________________________</w:t>
      </w:r>
    </w:p>
    <w:p w:rsidR="004325FB" w:rsidRDefault="00F961D6">
      <w:pPr>
        <w:numPr>
          <w:ilvl w:val="0"/>
          <w:numId w:val="6"/>
        </w:numPr>
        <w:spacing w:after="175"/>
        <w:ind w:right="0" w:hanging="360"/>
      </w:pPr>
      <w:r>
        <w:t>Стаж работы в должности заместителя руководителя</w:t>
      </w:r>
    </w:p>
    <w:p w:rsidR="004325FB" w:rsidRDefault="00F961D6">
      <w:pPr>
        <w:spacing w:after="158" w:line="259" w:lineRule="auto"/>
        <w:ind w:left="499" w:right="0" w:hanging="10"/>
        <w:jc w:val="left"/>
      </w:pPr>
      <w:r>
        <w:t>___________________________________________________________________</w:t>
      </w:r>
    </w:p>
    <w:p w:rsidR="004325FB" w:rsidRDefault="00F961D6">
      <w:pPr>
        <w:numPr>
          <w:ilvl w:val="0"/>
          <w:numId w:val="6"/>
        </w:numPr>
        <w:spacing w:after="175"/>
        <w:ind w:right="0" w:hanging="360"/>
      </w:pPr>
      <w:r>
        <w:t>Что мешает Вам в работе (основные профессиональные проблемы)</w:t>
      </w:r>
    </w:p>
    <w:p w:rsidR="004325FB" w:rsidRDefault="00F961D6">
      <w:pPr>
        <w:spacing w:after="158" w:line="259" w:lineRule="auto"/>
        <w:ind w:left="499" w:right="0" w:hanging="10"/>
        <w:jc w:val="left"/>
      </w:pPr>
      <w:r>
        <w:t>___________________________________________________________________</w:t>
      </w:r>
    </w:p>
    <w:p w:rsidR="004325FB" w:rsidRDefault="00F961D6">
      <w:pPr>
        <w:numPr>
          <w:ilvl w:val="0"/>
          <w:numId w:val="6"/>
        </w:numPr>
        <w:ind w:right="0" w:hanging="360"/>
      </w:pPr>
      <w:r>
        <w:t>Разделив лист на две части, слева запишите, что Вам, на Ваш взгляд, более всего удаётся в Вашей работе, справа – в чём Вы испытываете затруднения</w:t>
      </w:r>
    </w:p>
    <w:tbl>
      <w:tblPr>
        <w:tblStyle w:val="TableGrid"/>
        <w:tblW w:w="9350" w:type="dxa"/>
        <w:tblInd w:w="509" w:type="dxa"/>
        <w:tblCellMar>
          <w:left w:w="115" w:type="dxa"/>
          <w:right w:w="115" w:type="dxa"/>
        </w:tblCellMar>
        <w:tblLook w:val="04A0" w:firstRow="1" w:lastRow="0" w:firstColumn="1" w:lastColumn="0" w:noHBand="0" w:noVBand="1"/>
      </w:tblPr>
      <w:tblGrid>
        <w:gridCol w:w="4672"/>
        <w:gridCol w:w="4678"/>
      </w:tblGrid>
      <w:tr w:rsidR="004325FB">
        <w:trPr>
          <w:trHeight w:val="974"/>
        </w:trPr>
        <w:tc>
          <w:tcPr>
            <w:tcW w:w="4672"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c>
          <w:tcPr>
            <w:tcW w:w="4677" w:type="dxa"/>
            <w:tcBorders>
              <w:top w:val="single" w:sz="4" w:space="0" w:color="000000"/>
              <w:left w:val="single" w:sz="4" w:space="0" w:color="000000"/>
              <w:bottom w:val="single" w:sz="4" w:space="0" w:color="000000"/>
              <w:right w:val="single" w:sz="4" w:space="0" w:color="000000"/>
            </w:tcBorders>
          </w:tcPr>
          <w:p w:rsidR="004325FB" w:rsidRDefault="004325FB">
            <w:pPr>
              <w:spacing w:after="160" w:line="259" w:lineRule="auto"/>
              <w:ind w:left="0" w:right="0" w:firstLine="0"/>
              <w:jc w:val="left"/>
            </w:pPr>
          </w:p>
        </w:tc>
      </w:tr>
    </w:tbl>
    <w:p w:rsidR="004325FB" w:rsidRDefault="00F961D6">
      <w:pPr>
        <w:numPr>
          <w:ilvl w:val="0"/>
          <w:numId w:val="6"/>
        </w:numPr>
        <w:spacing w:after="166"/>
        <w:ind w:right="0" w:hanging="360"/>
      </w:pPr>
      <w:r>
        <w:t>Где и когда Вы повышали свою квалификацию. Оцените по 10-балльной шкале пользу этого мероприятия (10 баллов – очень хорошо, 1 бал –очень плохо)</w:t>
      </w:r>
    </w:p>
    <w:p w:rsidR="004325FB" w:rsidRDefault="00F961D6">
      <w:pPr>
        <w:spacing w:after="158" w:line="259" w:lineRule="auto"/>
        <w:ind w:left="499" w:right="0" w:hanging="10"/>
        <w:jc w:val="left"/>
      </w:pPr>
      <w:r>
        <w:t>___________________________________________________________________</w:t>
      </w:r>
    </w:p>
    <w:p w:rsidR="004325FB" w:rsidRDefault="00F961D6">
      <w:pPr>
        <w:numPr>
          <w:ilvl w:val="0"/>
          <w:numId w:val="6"/>
        </w:numPr>
        <w:spacing w:after="167"/>
        <w:ind w:right="0" w:hanging="360"/>
      </w:pPr>
      <w:r>
        <w:t>В какой форме вы занимаетесь самообразованием и чего Вам удалось достигнуть</w:t>
      </w:r>
    </w:p>
    <w:p w:rsidR="004325FB" w:rsidRDefault="00F961D6">
      <w:pPr>
        <w:spacing w:after="158" w:line="259" w:lineRule="auto"/>
        <w:ind w:left="499" w:right="0" w:hanging="10"/>
        <w:jc w:val="left"/>
      </w:pPr>
      <w:r>
        <w:t>___________________________________________________________________</w:t>
      </w:r>
    </w:p>
    <w:p w:rsidR="004325FB" w:rsidRDefault="00F961D6">
      <w:pPr>
        <w:spacing w:after="7" w:line="379" w:lineRule="auto"/>
        <w:ind w:left="499" w:right="0" w:hanging="10"/>
        <w:jc w:val="left"/>
      </w:pPr>
      <w:r>
        <w:t>___________________________________________________________________ 7. Каких знаний, компетенций Вам не хватает?</w:t>
      </w:r>
    </w:p>
    <w:p w:rsidR="004325FB" w:rsidRDefault="00F961D6">
      <w:pPr>
        <w:spacing w:after="0" w:line="379" w:lineRule="auto"/>
        <w:ind w:left="0" w:right="0" w:firstLine="0"/>
        <w:jc w:val="center"/>
      </w:pPr>
      <w:r>
        <w:t>___________________________________________________________________ ___________________________________________________________________</w:t>
      </w:r>
    </w:p>
    <w:p w:rsidR="004325FB" w:rsidRDefault="00F961D6">
      <w:pPr>
        <w:numPr>
          <w:ilvl w:val="0"/>
          <w:numId w:val="7"/>
        </w:numPr>
        <w:spacing w:after="161"/>
        <w:ind w:right="0" w:hanging="360"/>
      </w:pPr>
      <w:r>
        <w:t>Какую образовательную организацию вы хотели бы посетить? С какой целью?</w:t>
      </w:r>
    </w:p>
    <w:p w:rsidR="004325FB" w:rsidRDefault="00F961D6">
      <w:pPr>
        <w:spacing w:after="158" w:line="259" w:lineRule="auto"/>
        <w:ind w:left="499" w:right="0" w:hanging="10"/>
        <w:jc w:val="left"/>
      </w:pPr>
      <w:r>
        <w:t>___________________________________________________________________</w:t>
      </w:r>
    </w:p>
    <w:p w:rsidR="004325FB" w:rsidRDefault="00F961D6">
      <w:pPr>
        <w:numPr>
          <w:ilvl w:val="0"/>
          <w:numId w:val="7"/>
        </w:numPr>
        <w:spacing w:after="176"/>
        <w:ind w:right="0" w:hanging="360"/>
      </w:pPr>
      <w:r>
        <w:t>Какие темы в рамках работы постоянно действующего семинара Вы предложили бы к обсуждению? ___________________________________________________________________</w:t>
      </w:r>
    </w:p>
    <w:p w:rsidR="004325FB" w:rsidRDefault="00F961D6">
      <w:pPr>
        <w:numPr>
          <w:ilvl w:val="0"/>
          <w:numId w:val="7"/>
        </w:numPr>
        <w:spacing w:after="167"/>
        <w:ind w:right="0" w:hanging="360"/>
      </w:pPr>
      <w:r>
        <w:lastRenderedPageBreak/>
        <w:t>В каких инновационных проектах вы хотели бы участвовать? В каком качестве?</w:t>
      </w:r>
    </w:p>
    <w:p w:rsidR="004325FB" w:rsidRDefault="00F961D6">
      <w:pPr>
        <w:spacing w:after="158" w:line="259" w:lineRule="auto"/>
        <w:ind w:left="499" w:right="0" w:hanging="10"/>
        <w:jc w:val="left"/>
      </w:pPr>
      <w:r>
        <w:t>___________________________________________________________________</w:t>
      </w:r>
    </w:p>
    <w:p w:rsidR="004325FB" w:rsidRDefault="004325FB">
      <w:pPr>
        <w:spacing w:after="158" w:line="259" w:lineRule="auto"/>
        <w:ind w:left="499" w:right="0" w:hanging="10"/>
        <w:jc w:val="left"/>
      </w:pPr>
    </w:p>
    <w:p w:rsidR="00546548" w:rsidRDefault="00546548">
      <w:pPr>
        <w:spacing w:after="158" w:line="259" w:lineRule="auto"/>
        <w:ind w:left="499" w:right="0" w:hanging="10"/>
        <w:jc w:val="left"/>
      </w:pPr>
    </w:p>
    <w:p w:rsidR="00546548" w:rsidRDefault="00546548">
      <w:pPr>
        <w:spacing w:after="158" w:line="259" w:lineRule="auto"/>
        <w:ind w:left="499" w:right="0" w:hanging="10"/>
        <w:jc w:val="left"/>
      </w:pPr>
    </w:p>
    <w:p w:rsidR="00546548" w:rsidRDefault="00546548">
      <w:pPr>
        <w:spacing w:after="158" w:line="259" w:lineRule="auto"/>
        <w:ind w:left="499" w:right="0" w:hanging="10"/>
        <w:jc w:val="left"/>
      </w:pPr>
    </w:p>
    <w:p w:rsidR="00546548" w:rsidRDefault="00546548">
      <w:pPr>
        <w:spacing w:after="158" w:line="259" w:lineRule="auto"/>
        <w:ind w:left="499" w:right="0" w:hanging="10"/>
        <w:jc w:val="left"/>
      </w:pPr>
    </w:p>
    <w:p w:rsidR="00546548" w:rsidRDefault="00546548">
      <w:pPr>
        <w:spacing w:after="158" w:line="259" w:lineRule="auto"/>
        <w:ind w:left="499" w:right="0" w:hanging="10"/>
        <w:jc w:val="left"/>
      </w:pPr>
    </w:p>
    <w:p w:rsidR="00546548" w:rsidRDefault="00546548">
      <w:pPr>
        <w:spacing w:after="158" w:line="259" w:lineRule="auto"/>
        <w:ind w:left="499" w:right="0" w:hanging="10"/>
        <w:jc w:val="left"/>
      </w:pPr>
    </w:p>
    <w:p w:rsidR="00546548" w:rsidRDefault="00546548">
      <w:pPr>
        <w:spacing w:after="158" w:line="259" w:lineRule="auto"/>
        <w:ind w:left="499" w:right="0" w:hanging="10"/>
        <w:jc w:val="left"/>
      </w:pPr>
    </w:p>
    <w:p w:rsidR="00546548" w:rsidRDefault="00546548">
      <w:pPr>
        <w:spacing w:after="158" w:line="259" w:lineRule="auto"/>
        <w:ind w:left="499" w:right="0" w:hanging="10"/>
        <w:jc w:val="left"/>
      </w:pPr>
      <w:bookmarkStart w:id="0" w:name="_GoBack"/>
      <w:bookmarkEnd w:id="0"/>
    </w:p>
    <w:sectPr w:rsidR="00546548">
      <w:pgSz w:w="11910" w:h="16845"/>
      <w:pgMar w:top="1138" w:right="803" w:bottom="115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F40"/>
    <w:multiLevelType w:val="hybridMultilevel"/>
    <w:tmpl w:val="3424A04A"/>
    <w:lvl w:ilvl="0" w:tplc="A29CDB46">
      <w:start w:val="1"/>
      <w:numFmt w:val="decimal"/>
      <w:lvlText w:val="%1."/>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E0D5FC">
      <w:start w:val="1"/>
      <w:numFmt w:val="lowerLetter"/>
      <w:lvlText w:val="%2"/>
      <w:lvlJc w:val="left"/>
      <w:pPr>
        <w:ind w:left="1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380CC8">
      <w:start w:val="1"/>
      <w:numFmt w:val="lowerRoman"/>
      <w:lvlText w:val="%3"/>
      <w:lvlJc w:val="left"/>
      <w:pPr>
        <w:ind w:left="2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1E0D14">
      <w:start w:val="1"/>
      <w:numFmt w:val="decimal"/>
      <w:lvlText w:val="%4"/>
      <w:lvlJc w:val="left"/>
      <w:pPr>
        <w:ind w:left="2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34F876">
      <w:start w:val="1"/>
      <w:numFmt w:val="lowerLetter"/>
      <w:lvlText w:val="%5"/>
      <w:lvlJc w:val="left"/>
      <w:pPr>
        <w:ind w:left="35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98AEA6">
      <w:start w:val="1"/>
      <w:numFmt w:val="lowerRoman"/>
      <w:lvlText w:val="%6"/>
      <w:lvlJc w:val="left"/>
      <w:pPr>
        <w:ind w:left="42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B6B2E0">
      <w:start w:val="1"/>
      <w:numFmt w:val="decimal"/>
      <w:lvlText w:val="%7"/>
      <w:lvlJc w:val="left"/>
      <w:pPr>
        <w:ind w:left="5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122370">
      <w:start w:val="1"/>
      <w:numFmt w:val="lowerLetter"/>
      <w:lvlText w:val="%8"/>
      <w:lvlJc w:val="left"/>
      <w:pPr>
        <w:ind w:left="57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D42382">
      <w:start w:val="1"/>
      <w:numFmt w:val="lowerRoman"/>
      <w:lvlText w:val="%9"/>
      <w:lvlJc w:val="left"/>
      <w:pPr>
        <w:ind w:left="64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0D128AB"/>
    <w:multiLevelType w:val="hybridMultilevel"/>
    <w:tmpl w:val="E5428FE2"/>
    <w:lvl w:ilvl="0" w:tplc="3328E490">
      <w:start w:val="1"/>
      <w:numFmt w:val="bullet"/>
      <w:lvlText w:val="-"/>
      <w:lvlJc w:val="left"/>
      <w:pPr>
        <w:ind w:left="1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E8EAD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C4760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6273A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9AF73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54817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3C5C3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AA926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7455E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05234E"/>
    <w:multiLevelType w:val="hybridMultilevel"/>
    <w:tmpl w:val="61B2858C"/>
    <w:lvl w:ilvl="0" w:tplc="4AE6AAAE">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3" w15:restartNumberingAfterBreak="0">
    <w:nsid w:val="3C304684"/>
    <w:multiLevelType w:val="hybridMultilevel"/>
    <w:tmpl w:val="F634E0B6"/>
    <w:lvl w:ilvl="0" w:tplc="33EC34DC">
      <w:start w:val="8"/>
      <w:numFmt w:val="decimal"/>
      <w:lvlText w:val="%1."/>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10727C">
      <w:start w:val="1"/>
      <w:numFmt w:val="lowerLetter"/>
      <w:lvlText w:val="%2"/>
      <w:lvlJc w:val="left"/>
      <w:pPr>
        <w:ind w:left="1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E8E622">
      <w:start w:val="1"/>
      <w:numFmt w:val="lowerRoman"/>
      <w:lvlText w:val="%3"/>
      <w:lvlJc w:val="left"/>
      <w:pPr>
        <w:ind w:left="1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FEABCA">
      <w:start w:val="1"/>
      <w:numFmt w:val="decimal"/>
      <w:lvlText w:val="%4"/>
      <w:lvlJc w:val="left"/>
      <w:pPr>
        <w:ind w:left="2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DC20CE">
      <w:start w:val="1"/>
      <w:numFmt w:val="lowerLetter"/>
      <w:lvlText w:val="%5"/>
      <w:lvlJc w:val="left"/>
      <w:pPr>
        <w:ind w:left="3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94AD5C4">
      <w:start w:val="1"/>
      <w:numFmt w:val="lowerRoman"/>
      <w:lvlText w:val="%6"/>
      <w:lvlJc w:val="left"/>
      <w:pPr>
        <w:ind w:left="4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781E86">
      <w:start w:val="1"/>
      <w:numFmt w:val="decimal"/>
      <w:lvlText w:val="%7"/>
      <w:lvlJc w:val="left"/>
      <w:pPr>
        <w:ind w:left="4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C2B7CC">
      <w:start w:val="1"/>
      <w:numFmt w:val="lowerLetter"/>
      <w:lvlText w:val="%8"/>
      <w:lvlJc w:val="left"/>
      <w:pPr>
        <w:ind w:left="55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1A6690">
      <w:start w:val="1"/>
      <w:numFmt w:val="lowerRoman"/>
      <w:lvlText w:val="%9"/>
      <w:lvlJc w:val="left"/>
      <w:pPr>
        <w:ind w:left="62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F275907"/>
    <w:multiLevelType w:val="hybridMultilevel"/>
    <w:tmpl w:val="49B06088"/>
    <w:lvl w:ilvl="0" w:tplc="A8E4E764">
      <w:start w:val="1"/>
      <w:numFmt w:val="bullet"/>
      <w:lvlText w:val="-"/>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CC748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B89AD8">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5ADE5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3E4FE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6C061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EA297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409FF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0095E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C211ACC"/>
    <w:multiLevelType w:val="hybridMultilevel"/>
    <w:tmpl w:val="8E689C2A"/>
    <w:lvl w:ilvl="0" w:tplc="66CC2E1A">
      <w:start w:val="1"/>
      <w:numFmt w:val="decimal"/>
      <w:lvlText w:val="%1."/>
      <w:lvlJc w:val="left"/>
      <w:pPr>
        <w:ind w:left="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5E9276">
      <w:start w:val="1"/>
      <w:numFmt w:val="lowerLetter"/>
      <w:lvlText w:val="%2"/>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821918">
      <w:start w:val="1"/>
      <w:numFmt w:val="lowerRoman"/>
      <w:lvlText w:val="%3"/>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7644BE6">
      <w:start w:val="1"/>
      <w:numFmt w:val="decimal"/>
      <w:lvlText w:val="%4"/>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009722">
      <w:start w:val="1"/>
      <w:numFmt w:val="lowerLetter"/>
      <w:lvlText w:val="%5"/>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A253B0">
      <w:start w:val="1"/>
      <w:numFmt w:val="lowerRoman"/>
      <w:lvlText w:val="%6"/>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98070A">
      <w:start w:val="1"/>
      <w:numFmt w:val="decimal"/>
      <w:lvlText w:val="%7"/>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981C78">
      <w:start w:val="1"/>
      <w:numFmt w:val="lowerLetter"/>
      <w:lvlText w:val="%8"/>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9EA990">
      <w:start w:val="1"/>
      <w:numFmt w:val="lowerRoman"/>
      <w:lvlText w:val="%9"/>
      <w:lvlJc w:val="left"/>
      <w:pPr>
        <w:ind w:left="6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E34298F"/>
    <w:multiLevelType w:val="hybridMultilevel"/>
    <w:tmpl w:val="2EE2DD84"/>
    <w:lvl w:ilvl="0" w:tplc="CAEC7B02">
      <w:start w:val="1"/>
      <w:numFmt w:val="decimal"/>
      <w:lvlText w:val="%1."/>
      <w:lvlJc w:val="left"/>
      <w:pPr>
        <w:ind w:left="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2E0FF2">
      <w:start w:val="1"/>
      <w:numFmt w:val="lowerLetter"/>
      <w:lvlText w:val="%2"/>
      <w:lvlJc w:val="left"/>
      <w:pPr>
        <w:ind w:left="1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F2C5B2">
      <w:start w:val="1"/>
      <w:numFmt w:val="lowerRoman"/>
      <w:lvlText w:val="%3"/>
      <w:lvlJc w:val="left"/>
      <w:pPr>
        <w:ind w:left="2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DA31B6">
      <w:start w:val="1"/>
      <w:numFmt w:val="decimal"/>
      <w:lvlText w:val="%4"/>
      <w:lvlJc w:val="left"/>
      <w:pPr>
        <w:ind w:left="2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82A84E">
      <w:start w:val="1"/>
      <w:numFmt w:val="lowerLetter"/>
      <w:lvlText w:val="%5"/>
      <w:lvlJc w:val="left"/>
      <w:pPr>
        <w:ind w:left="3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786392">
      <w:start w:val="1"/>
      <w:numFmt w:val="lowerRoman"/>
      <w:lvlText w:val="%6"/>
      <w:lvlJc w:val="left"/>
      <w:pPr>
        <w:ind w:left="4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6E73F8">
      <w:start w:val="1"/>
      <w:numFmt w:val="decimal"/>
      <w:lvlText w:val="%7"/>
      <w:lvlJc w:val="left"/>
      <w:pPr>
        <w:ind w:left="4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10969A">
      <w:start w:val="1"/>
      <w:numFmt w:val="lowerLetter"/>
      <w:lvlText w:val="%8"/>
      <w:lvlJc w:val="left"/>
      <w:pPr>
        <w:ind w:left="5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905EF8">
      <w:start w:val="1"/>
      <w:numFmt w:val="lowerRoman"/>
      <w:lvlText w:val="%9"/>
      <w:lvlJc w:val="left"/>
      <w:pPr>
        <w:ind w:left="6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2196EEC"/>
    <w:multiLevelType w:val="hybridMultilevel"/>
    <w:tmpl w:val="519089FC"/>
    <w:lvl w:ilvl="0" w:tplc="2A4AE6F6">
      <w:start w:val="1"/>
      <w:numFmt w:val="bullet"/>
      <w:lvlText w:val="-"/>
      <w:lvlJc w:val="left"/>
      <w:pPr>
        <w:ind w:left="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2E799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0E0B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885C4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C42B7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A2B14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40CDE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3CFB1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74160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4"/>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FB"/>
    <w:rsid w:val="00147E48"/>
    <w:rsid w:val="001E098B"/>
    <w:rsid w:val="004325FB"/>
    <w:rsid w:val="00546548"/>
    <w:rsid w:val="00F96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8D4AD"/>
  <w15:docId w15:val="{9AC8E7F5-DE3B-4001-86E4-E1A93E46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53" w:lineRule="auto"/>
      <w:ind w:left="5676" w:right="684"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66" w:line="250" w:lineRule="auto"/>
      <w:ind w:left="10"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1E09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19</Pages>
  <Words>5056</Words>
  <Characters>28824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мониторинг профессиональных дефицитов.docx</vt:lpstr>
    </vt:vector>
  </TitlesOfParts>
  <Company>HP</Company>
  <LinksUpToDate>false</LinksUpToDate>
  <CharactersWithSpaces>33813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мониторинг профессиональных дефицитов.docx</dc:title>
  <dc:subject/>
  <dc:creator>Елена</dc:creator>
  <cp:keywords/>
  <cp:lastModifiedBy>Елена</cp:lastModifiedBy>
  <cp:revision>5</cp:revision>
  <dcterms:created xsi:type="dcterms:W3CDTF">2021-05-31T04:50:00Z</dcterms:created>
  <dcterms:modified xsi:type="dcterms:W3CDTF">2021-05-31T08:41:00Z</dcterms:modified>
</cp:coreProperties>
</file>